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44" w:rsidRDefault="00231859" w:rsidP="00231859">
      <w:pPr>
        <w:jc w:val="center"/>
      </w:pPr>
      <w:r w:rsidRPr="001B2C1A">
        <w:rPr>
          <w:rFonts w:ascii="Arial" w:eastAsia="Lucida Sans Unicode" w:hAnsi="Arial" w:cs="Arial"/>
          <w:noProof/>
          <w:color w:val="4F6228"/>
          <w:szCs w:val="24"/>
          <w:lang w:eastAsia="ru-RU"/>
        </w:rPr>
        <w:drawing>
          <wp:inline distT="0" distB="0" distL="0" distR="0">
            <wp:extent cx="514350" cy="847725"/>
            <wp:effectExtent l="0" t="0" r="0" b="9525"/>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231859" w:rsidRPr="00231859" w:rsidRDefault="00231859" w:rsidP="00231859">
      <w:pPr>
        <w:jc w:val="center"/>
        <w:rPr>
          <w:rFonts w:ascii="Times New Roman" w:hAnsi="Times New Roman" w:cs="Times New Roman"/>
          <w:b/>
          <w:sz w:val="28"/>
          <w:szCs w:val="28"/>
        </w:rPr>
      </w:pPr>
      <w:r w:rsidRPr="00231859">
        <w:rPr>
          <w:rFonts w:ascii="Times New Roman" w:hAnsi="Times New Roman" w:cs="Times New Roman"/>
          <w:b/>
          <w:sz w:val="28"/>
          <w:szCs w:val="28"/>
        </w:rPr>
        <w:t xml:space="preserve">Администрация </w:t>
      </w:r>
      <w:proofErr w:type="spellStart"/>
      <w:r w:rsidRPr="00231859">
        <w:rPr>
          <w:rFonts w:ascii="Times New Roman" w:hAnsi="Times New Roman" w:cs="Times New Roman"/>
          <w:b/>
          <w:sz w:val="28"/>
          <w:szCs w:val="28"/>
        </w:rPr>
        <w:t>Сеченовского</w:t>
      </w:r>
      <w:proofErr w:type="spellEnd"/>
      <w:r w:rsidRPr="00231859">
        <w:rPr>
          <w:rFonts w:ascii="Times New Roman" w:hAnsi="Times New Roman" w:cs="Times New Roman"/>
          <w:b/>
          <w:sz w:val="28"/>
          <w:szCs w:val="28"/>
        </w:rPr>
        <w:t xml:space="preserve"> муниципального округа </w:t>
      </w:r>
    </w:p>
    <w:p w:rsidR="00231859" w:rsidRDefault="00231859" w:rsidP="00231859">
      <w:pPr>
        <w:jc w:val="center"/>
        <w:rPr>
          <w:rFonts w:ascii="Times New Roman" w:hAnsi="Times New Roman" w:cs="Times New Roman"/>
          <w:b/>
          <w:sz w:val="28"/>
          <w:szCs w:val="28"/>
        </w:rPr>
      </w:pPr>
      <w:r w:rsidRPr="00231859">
        <w:rPr>
          <w:rFonts w:ascii="Times New Roman" w:hAnsi="Times New Roman" w:cs="Times New Roman"/>
          <w:b/>
          <w:sz w:val="28"/>
          <w:szCs w:val="28"/>
        </w:rPr>
        <w:t>Нижегородской области</w:t>
      </w:r>
    </w:p>
    <w:p w:rsidR="00231859" w:rsidRDefault="00231859" w:rsidP="00231859">
      <w:pPr>
        <w:jc w:val="center"/>
        <w:rPr>
          <w:rFonts w:ascii="Times New Roman" w:hAnsi="Times New Roman" w:cs="Times New Roman"/>
          <w:b/>
          <w:sz w:val="28"/>
          <w:szCs w:val="28"/>
        </w:rPr>
      </w:pPr>
    </w:p>
    <w:p w:rsidR="00231859" w:rsidRDefault="00231859" w:rsidP="00231859">
      <w:pPr>
        <w:jc w:val="center"/>
        <w:rPr>
          <w:rFonts w:ascii="Times New Roman" w:hAnsi="Times New Roman" w:cs="Times New Roman"/>
          <w:b/>
          <w:sz w:val="28"/>
          <w:szCs w:val="28"/>
        </w:rPr>
      </w:pPr>
    </w:p>
    <w:p w:rsidR="00231859" w:rsidRDefault="00231859" w:rsidP="00231859">
      <w:pPr>
        <w:jc w:val="center"/>
        <w:rPr>
          <w:rFonts w:ascii="Times New Roman" w:hAnsi="Times New Roman" w:cs="Times New Roman"/>
          <w:b/>
          <w:sz w:val="28"/>
          <w:szCs w:val="28"/>
        </w:rPr>
      </w:pPr>
    </w:p>
    <w:p w:rsidR="00231859" w:rsidRDefault="00231859" w:rsidP="00231859">
      <w:pPr>
        <w:jc w:val="center"/>
        <w:rPr>
          <w:rFonts w:ascii="Times New Roman" w:hAnsi="Times New Roman" w:cs="Times New Roman"/>
          <w:b/>
          <w:sz w:val="28"/>
          <w:szCs w:val="28"/>
        </w:rPr>
      </w:pPr>
    </w:p>
    <w:p w:rsidR="00231859" w:rsidRPr="00231859" w:rsidRDefault="00231859" w:rsidP="00231859">
      <w:pPr>
        <w:jc w:val="center"/>
        <w:rPr>
          <w:rFonts w:ascii="Times New Roman" w:hAnsi="Times New Roman" w:cs="Times New Roman"/>
          <w:b/>
          <w:color w:val="002060"/>
          <w:sz w:val="32"/>
          <w:szCs w:val="32"/>
        </w:rPr>
      </w:pPr>
      <w:r w:rsidRPr="00231859">
        <w:rPr>
          <w:rFonts w:ascii="Times New Roman" w:hAnsi="Times New Roman" w:cs="Times New Roman"/>
          <w:b/>
          <w:color w:val="002060"/>
          <w:sz w:val="32"/>
          <w:szCs w:val="32"/>
        </w:rPr>
        <w:t xml:space="preserve">ПАМЯТКА </w:t>
      </w:r>
    </w:p>
    <w:p w:rsidR="00231859" w:rsidRPr="00231859" w:rsidRDefault="00231859" w:rsidP="00231859">
      <w:pPr>
        <w:jc w:val="center"/>
        <w:rPr>
          <w:rFonts w:ascii="Times New Roman" w:hAnsi="Times New Roman" w:cs="Times New Roman"/>
          <w:b/>
          <w:color w:val="002060"/>
          <w:sz w:val="32"/>
          <w:szCs w:val="32"/>
        </w:rPr>
      </w:pPr>
      <w:r w:rsidRPr="00231859">
        <w:rPr>
          <w:rFonts w:ascii="Times New Roman" w:hAnsi="Times New Roman" w:cs="Times New Roman"/>
          <w:b/>
          <w:color w:val="002060"/>
          <w:sz w:val="32"/>
          <w:szCs w:val="32"/>
        </w:rPr>
        <w:t>по вопросам профилактики коррупционных правонарушений</w:t>
      </w:r>
    </w:p>
    <w:p w:rsidR="00231859" w:rsidRDefault="00204266" w:rsidP="00231859">
      <w:pPr>
        <w:jc w:val="cente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на муниципальной службе </w:t>
      </w:r>
      <w:bookmarkStart w:id="0" w:name="_GoBack"/>
      <w:bookmarkEnd w:id="0"/>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r>
        <w:rPr>
          <w:rFonts w:ascii="Times New Roman" w:hAnsi="Times New Roman" w:cs="Times New Roman"/>
          <w:b/>
          <w:color w:val="002060"/>
          <w:sz w:val="32"/>
          <w:szCs w:val="32"/>
        </w:rPr>
        <w:t>2026 год</w:t>
      </w:r>
    </w:p>
    <w:p w:rsidR="00231859" w:rsidRDefault="00231859" w:rsidP="00231859">
      <w:pPr>
        <w:jc w:val="center"/>
        <w:rPr>
          <w:rFonts w:ascii="Times New Roman" w:hAnsi="Times New Roman" w:cs="Times New Roman"/>
          <w:b/>
          <w:color w:val="002060"/>
          <w:sz w:val="32"/>
          <w:szCs w:val="32"/>
        </w:rPr>
      </w:pPr>
    </w:p>
    <w:p w:rsidR="00231859" w:rsidRDefault="00231859" w:rsidP="00231859">
      <w:pPr>
        <w:jc w:val="center"/>
        <w:rPr>
          <w:rFonts w:ascii="Times New Roman" w:hAnsi="Times New Roman" w:cs="Times New Roman"/>
          <w:b/>
          <w:color w:val="002060"/>
          <w:sz w:val="32"/>
          <w:szCs w:val="32"/>
        </w:rPr>
      </w:pPr>
      <w:r w:rsidRPr="00231859">
        <w:rPr>
          <w:rFonts w:ascii="Times New Roman" w:hAnsi="Times New Roman" w:cs="Times New Roman"/>
          <w:b/>
          <w:color w:val="002060"/>
          <w:sz w:val="32"/>
          <w:szCs w:val="32"/>
        </w:rPr>
        <w:lastRenderedPageBreak/>
        <w:t>Ф</w:t>
      </w:r>
      <w:r>
        <w:rPr>
          <w:rFonts w:ascii="Times New Roman" w:hAnsi="Times New Roman" w:cs="Times New Roman"/>
          <w:b/>
          <w:color w:val="002060"/>
          <w:sz w:val="32"/>
          <w:szCs w:val="32"/>
        </w:rPr>
        <w:t>едеральный закон от 02.03.2007 №</w:t>
      </w:r>
      <w:r w:rsidRPr="00231859">
        <w:rPr>
          <w:rFonts w:ascii="Times New Roman" w:hAnsi="Times New Roman" w:cs="Times New Roman"/>
          <w:b/>
          <w:color w:val="002060"/>
          <w:sz w:val="32"/>
          <w:szCs w:val="32"/>
        </w:rPr>
        <w:t xml:space="preserve"> 25-ФЗ </w:t>
      </w:r>
    </w:p>
    <w:p w:rsidR="00231859" w:rsidRDefault="00231859" w:rsidP="00231859">
      <w:pPr>
        <w:jc w:val="center"/>
        <w:rPr>
          <w:rFonts w:ascii="Times New Roman" w:hAnsi="Times New Roman" w:cs="Times New Roman"/>
          <w:b/>
          <w:color w:val="002060"/>
          <w:sz w:val="32"/>
          <w:szCs w:val="32"/>
        </w:rPr>
      </w:pPr>
      <w:r w:rsidRPr="00231859">
        <w:rPr>
          <w:rFonts w:ascii="Times New Roman" w:hAnsi="Times New Roman" w:cs="Times New Roman"/>
          <w:b/>
          <w:color w:val="002060"/>
          <w:sz w:val="32"/>
          <w:szCs w:val="32"/>
        </w:rPr>
        <w:t>"О муниципальной службе в Российской Федерации"</w:t>
      </w:r>
    </w:p>
    <w:p w:rsidR="00231859" w:rsidRDefault="00231859" w:rsidP="006A225C">
      <w:pPr>
        <w:autoSpaceDE w:val="0"/>
        <w:autoSpaceDN w:val="0"/>
        <w:adjustRightInd w:val="0"/>
        <w:spacing w:after="0" w:line="240" w:lineRule="auto"/>
        <w:jc w:val="center"/>
        <w:rPr>
          <w:rFonts w:ascii="Arial" w:hAnsi="Arial" w:cs="Arial"/>
          <w:b/>
          <w:color w:val="C00000"/>
          <w:sz w:val="32"/>
          <w:szCs w:val="32"/>
        </w:rPr>
      </w:pPr>
      <w:r w:rsidRPr="006A225C">
        <w:rPr>
          <w:rFonts w:ascii="Times New Roman" w:hAnsi="Times New Roman" w:cs="Times New Roman"/>
          <w:b/>
          <w:color w:val="002060"/>
          <w:sz w:val="32"/>
          <w:szCs w:val="32"/>
        </w:rPr>
        <w:t xml:space="preserve">Статья 2. </w:t>
      </w:r>
      <w:r w:rsidRPr="006A225C">
        <w:rPr>
          <w:rFonts w:ascii="Arial" w:hAnsi="Arial" w:cs="Arial"/>
          <w:b/>
          <w:color w:val="C00000"/>
          <w:sz w:val="32"/>
          <w:szCs w:val="3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A225C" w:rsidRPr="006A225C" w:rsidRDefault="006A225C" w:rsidP="006A225C">
      <w:pPr>
        <w:autoSpaceDE w:val="0"/>
        <w:autoSpaceDN w:val="0"/>
        <w:adjustRightInd w:val="0"/>
        <w:spacing w:after="0" w:line="240" w:lineRule="auto"/>
        <w:jc w:val="center"/>
        <w:rPr>
          <w:rFonts w:ascii="Arial" w:hAnsi="Arial" w:cs="Arial"/>
          <w:b/>
          <w:sz w:val="20"/>
          <w:szCs w:val="20"/>
        </w:rPr>
      </w:pPr>
    </w:p>
    <w:p w:rsidR="00231859" w:rsidRPr="00231859" w:rsidRDefault="00231859" w:rsidP="00231859">
      <w:pPr>
        <w:keepNext w:val="0"/>
        <w:keepLines w:val="0"/>
        <w:autoSpaceDE w:val="0"/>
        <w:autoSpaceDN w:val="0"/>
        <w:adjustRightInd w:val="0"/>
        <w:spacing w:before="0" w:line="240" w:lineRule="auto"/>
        <w:jc w:val="both"/>
        <w:rPr>
          <w:rFonts w:ascii="Arial" w:hAnsi="Arial" w:cs="Arial"/>
          <w:color w:val="C00000"/>
          <w:sz w:val="24"/>
          <w:szCs w:val="24"/>
        </w:rPr>
      </w:pPr>
      <w:r w:rsidRPr="00231859">
        <w:rPr>
          <w:rFonts w:ascii="Times New Roman" w:eastAsiaTheme="minorHAnsi" w:hAnsi="Times New Roman" w:cs="Times New Roman"/>
          <w:b/>
          <w:bCs/>
          <w:color w:val="002060"/>
          <w:sz w:val="32"/>
          <w:szCs w:val="32"/>
        </w:rPr>
        <w:t>Статья 12.</w:t>
      </w:r>
      <w:r w:rsidRPr="00231859">
        <w:rPr>
          <w:rFonts w:ascii="Arial" w:eastAsiaTheme="minorHAnsi" w:hAnsi="Arial" w:cs="Arial"/>
          <w:b/>
          <w:bCs/>
          <w:color w:val="002060"/>
          <w:sz w:val="20"/>
          <w:szCs w:val="20"/>
        </w:rPr>
        <w:t xml:space="preserve"> </w:t>
      </w:r>
      <w:r w:rsidRPr="00231859">
        <w:rPr>
          <w:rFonts w:ascii="Arial" w:eastAsiaTheme="minorHAnsi" w:hAnsi="Arial" w:cs="Arial"/>
          <w:b/>
          <w:bCs/>
          <w:color w:val="002060"/>
          <w:sz w:val="20"/>
          <w:szCs w:val="20"/>
        </w:rPr>
        <w:t xml:space="preserve"> </w:t>
      </w:r>
      <w:r w:rsidRPr="006A225C">
        <w:rPr>
          <w:rFonts w:ascii="Arial" w:hAnsi="Arial" w:cs="Arial"/>
          <w:b/>
          <w:color w:val="002060"/>
          <w:sz w:val="32"/>
          <w:szCs w:val="32"/>
        </w:rPr>
        <w:t>Муниципальный служащий обязан:</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1) соблюдать </w:t>
      </w:r>
      <w:hyperlink r:id="rId5" w:history="1">
        <w:r w:rsidRPr="00231859">
          <w:rPr>
            <w:rFonts w:ascii="Arial" w:hAnsi="Arial" w:cs="Arial"/>
            <w:color w:val="C00000"/>
            <w:sz w:val="24"/>
            <w:szCs w:val="24"/>
          </w:rPr>
          <w:t>Конституцию</w:t>
        </w:r>
      </w:hyperlink>
      <w:r w:rsidRPr="00231859">
        <w:rPr>
          <w:rFonts w:ascii="Arial" w:hAnsi="Arial" w:cs="Arial"/>
          <w:color w:val="C00000"/>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2) исполнять должностные обязанности в соответствии с должностной инструкцией;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5) поддерживать уровень квалификации, необходимый для надлежащего исполнения должностных обязанностей;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6) не разглашать </w:t>
      </w:r>
      <w:hyperlink r:id="rId6" w:history="1">
        <w:r w:rsidRPr="00231859">
          <w:rPr>
            <w:rFonts w:ascii="Arial" w:hAnsi="Arial" w:cs="Arial"/>
            <w:color w:val="C00000"/>
            <w:sz w:val="24"/>
            <w:szCs w:val="24"/>
          </w:rPr>
          <w:t>сведения</w:t>
        </w:r>
      </w:hyperlink>
      <w:r w:rsidRPr="00231859">
        <w:rPr>
          <w:rFonts w:ascii="Arial" w:hAnsi="Arial" w:cs="Arial"/>
          <w:color w:val="C00000"/>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8) представлять в установленном порядке предусмотренные </w:t>
      </w:r>
      <w:hyperlink r:id="rId7" w:history="1">
        <w:r w:rsidRPr="00231859">
          <w:rPr>
            <w:rFonts w:ascii="Arial" w:hAnsi="Arial" w:cs="Arial"/>
            <w:color w:val="C00000"/>
            <w:sz w:val="24"/>
            <w:szCs w:val="24"/>
          </w:rPr>
          <w:t>законодательством</w:t>
        </w:r>
      </w:hyperlink>
      <w:r w:rsidRPr="00231859">
        <w:rPr>
          <w:rFonts w:ascii="Arial" w:hAnsi="Arial" w:cs="Arial"/>
          <w:color w:val="C00000"/>
          <w:sz w:val="24"/>
          <w:szCs w:val="24"/>
        </w:rPr>
        <w:t xml:space="preserve"> Российской Федерации сведения о себе и членах своей семьи;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w:t>
      </w:r>
      <w:r w:rsidRPr="00231859">
        <w:rPr>
          <w:rFonts w:ascii="Arial" w:hAnsi="Arial" w:cs="Arial"/>
          <w:color w:val="C00000"/>
          <w:sz w:val="24"/>
          <w:szCs w:val="24"/>
        </w:rPr>
        <w:lastRenderedPageBreak/>
        <w:t>Федерации, в соответствии с которым иностранный гражданин имеет право находиться на муниципальной службе;</w:t>
      </w:r>
    </w:p>
    <w:p w:rsidR="00231859" w:rsidRPr="00231859" w:rsidRDefault="00231859" w:rsidP="00231859">
      <w:pPr>
        <w:autoSpaceDE w:val="0"/>
        <w:autoSpaceDN w:val="0"/>
        <w:adjustRightInd w:val="0"/>
        <w:spacing w:before="260" w:after="0" w:line="240" w:lineRule="auto"/>
        <w:ind w:firstLine="540"/>
        <w:jc w:val="both"/>
        <w:rPr>
          <w:rFonts w:ascii="Arial" w:hAnsi="Arial" w:cs="Arial"/>
          <w:color w:val="C00000"/>
          <w:sz w:val="24"/>
          <w:szCs w:val="24"/>
        </w:rPr>
      </w:pPr>
      <w:r w:rsidRPr="00231859">
        <w:rPr>
          <w:rFonts w:ascii="Arial" w:hAnsi="Arial" w:cs="Arial"/>
          <w:color w:val="C00000"/>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8" w:history="1">
        <w:r w:rsidRPr="00231859">
          <w:rPr>
            <w:rFonts w:ascii="Arial" w:hAnsi="Arial" w:cs="Arial"/>
            <w:color w:val="C00000"/>
            <w:sz w:val="24"/>
            <w:szCs w:val="24"/>
          </w:rPr>
          <w:t>статьей 15.2</w:t>
        </w:r>
      </w:hyperlink>
      <w:r w:rsidRPr="00231859">
        <w:rPr>
          <w:rFonts w:ascii="Arial" w:hAnsi="Arial" w:cs="Arial"/>
          <w:color w:val="C00000"/>
          <w:sz w:val="24"/>
          <w:szCs w:val="24"/>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p>
    <w:p w:rsidR="00231859" w:rsidRPr="006A225C" w:rsidRDefault="00231859" w:rsidP="00231859">
      <w:pPr>
        <w:keepNext w:val="0"/>
        <w:keepLines w:val="0"/>
        <w:autoSpaceDE w:val="0"/>
        <w:autoSpaceDN w:val="0"/>
        <w:adjustRightInd w:val="0"/>
        <w:spacing w:before="0" w:line="240" w:lineRule="auto"/>
        <w:jc w:val="both"/>
        <w:rPr>
          <w:rFonts w:ascii="Arial" w:eastAsiaTheme="minorHAnsi" w:hAnsi="Arial" w:cs="Arial"/>
          <w:b/>
          <w:bCs/>
          <w:color w:val="002060"/>
          <w:sz w:val="32"/>
          <w:szCs w:val="32"/>
        </w:rPr>
      </w:pPr>
      <w:bookmarkStart w:id="1" w:name="Par27"/>
      <w:bookmarkEnd w:id="1"/>
      <w:r w:rsidRPr="00231859">
        <w:rPr>
          <w:rFonts w:ascii="Times New Roman" w:eastAsiaTheme="minorHAnsi" w:hAnsi="Times New Roman" w:cs="Times New Roman"/>
          <w:b/>
          <w:bCs/>
          <w:color w:val="002060"/>
          <w:sz w:val="32"/>
          <w:szCs w:val="32"/>
        </w:rPr>
        <w:t>Статья 13.</w:t>
      </w:r>
      <w:r w:rsidRPr="00231859">
        <w:rPr>
          <w:rFonts w:ascii="Arial" w:eastAsiaTheme="minorHAnsi" w:hAnsi="Arial" w:cs="Arial"/>
          <w:b/>
          <w:bCs/>
          <w:color w:val="002060"/>
          <w:sz w:val="24"/>
          <w:szCs w:val="24"/>
        </w:rPr>
        <w:t xml:space="preserve"> </w:t>
      </w:r>
      <w:r w:rsidRPr="006A225C">
        <w:rPr>
          <w:rFonts w:ascii="Arial" w:eastAsiaTheme="minorHAnsi" w:hAnsi="Arial" w:cs="Arial"/>
          <w:b/>
          <w:bCs/>
          <w:color w:val="002060"/>
          <w:sz w:val="32"/>
          <w:szCs w:val="32"/>
        </w:rPr>
        <w:t>Ограничения, связанные с муниципальной службой</w:t>
      </w: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r w:rsidRPr="00231859">
        <w:rPr>
          <w:rFonts w:ascii="Arial" w:hAnsi="Arial" w:cs="Arial"/>
          <w:color w:val="C00000"/>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 признания его недееспособным или ограниченно дееспособным решением суда, вступившим в законную силу;</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231859">
          <w:rPr>
            <w:rFonts w:ascii="Arial" w:hAnsi="Arial" w:cs="Arial"/>
            <w:color w:val="C00000"/>
            <w:sz w:val="24"/>
            <w:szCs w:val="24"/>
          </w:rPr>
          <w:t>Порядок</w:t>
        </w:r>
      </w:hyperlink>
      <w:r w:rsidRPr="00231859">
        <w:rPr>
          <w:rFonts w:ascii="Arial" w:hAnsi="Arial" w:cs="Arial"/>
          <w:color w:val="C00000"/>
          <w:sz w:val="24"/>
          <w:szCs w:val="24"/>
        </w:rPr>
        <w:t xml:space="preserve"> прохождения диспансеризации, </w:t>
      </w:r>
      <w:hyperlink r:id="rId10" w:history="1">
        <w:r w:rsidRPr="00231859">
          <w:rPr>
            <w:rFonts w:ascii="Arial" w:hAnsi="Arial" w:cs="Arial"/>
            <w:color w:val="C00000"/>
            <w:sz w:val="24"/>
            <w:szCs w:val="24"/>
          </w:rPr>
          <w:t>перечень</w:t>
        </w:r>
      </w:hyperlink>
      <w:r w:rsidRPr="00231859">
        <w:rPr>
          <w:rFonts w:ascii="Arial" w:hAnsi="Arial" w:cs="Arial"/>
          <w:color w:val="C00000"/>
          <w:sz w:val="24"/>
          <w:szCs w:val="24"/>
        </w:rPr>
        <w:t xml:space="preserve"> таких заболеваний и </w:t>
      </w:r>
      <w:hyperlink r:id="rId11" w:history="1">
        <w:r w:rsidRPr="00231859">
          <w:rPr>
            <w:rFonts w:ascii="Arial" w:hAnsi="Arial" w:cs="Arial"/>
            <w:color w:val="C00000"/>
            <w:sz w:val="24"/>
            <w:szCs w:val="24"/>
          </w:rPr>
          <w:t>форма</w:t>
        </w:r>
      </w:hyperlink>
      <w:r w:rsidRPr="00231859">
        <w:rPr>
          <w:rFonts w:ascii="Arial" w:hAnsi="Arial" w:cs="Arial"/>
          <w:color w:val="C00000"/>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31859" w:rsidRPr="00231859" w:rsidRDefault="00231859" w:rsidP="006A225C">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w:t>
      </w:r>
      <w:r w:rsidR="006A225C">
        <w:rPr>
          <w:rFonts w:ascii="Arial" w:hAnsi="Arial" w:cs="Arial"/>
          <w:color w:val="C00000"/>
          <w:sz w:val="24"/>
          <w:szCs w:val="24"/>
        </w:rPr>
        <w:t>должности муниципальной службы;</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9) непредставления предусмотренных настоящим Федеральным </w:t>
      </w:r>
      <w:hyperlink r:id="rId12" w:history="1">
        <w:r w:rsidRPr="00231859">
          <w:rPr>
            <w:rFonts w:ascii="Arial" w:hAnsi="Arial" w:cs="Arial"/>
            <w:color w:val="C00000"/>
            <w:sz w:val="24"/>
            <w:szCs w:val="24"/>
          </w:rPr>
          <w:t>законом</w:t>
        </w:r>
      </w:hyperlink>
      <w:r w:rsidRPr="00231859">
        <w:rPr>
          <w:rFonts w:ascii="Arial" w:hAnsi="Arial" w:cs="Arial"/>
          <w:color w:val="C00000"/>
          <w:sz w:val="24"/>
          <w:szCs w:val="24"/>
        </w:rPr>
        <w:t xml:space="preserve">, Федеральным </w:t>
      </w:r>
      <w:hyperlink r:id="rId13" w:history="1">
        <w:r w:rsidRPr="00231859">
          <w:rPr>
            <w:rFonts w:ascii="Arial" w:hAnsi="Arial" w:cs="Arial"/>
            <w:color w:val="C00000"/>
            <w:sz w:val="24"/>
            <w:szCs w:val="24"/>
          </w:rPr>
          <w:t>законом</w:t>
        </w:r>
      </w:hyperlink>
      <w:r w:rsidRPr="00231859">
        <w:rPr>
          <w:rFonts w:ascii="Arial" w:hAnsi="Arial" w:cs="Arial"/>
          <w:color w:val="C00000"/>
          <w:sz w:val="24"/>
          <w:szCs w:val="24"/>
        </w:rPr>
        <w:t xml:space="preserve"> от 25 декабря 2008 года N 273-ФЗ "О противодействии коррупции" и другими федеральными </w:t>
      </w:r>
      <w:hyperlink r:id="rId14" w:history="1">
        <w:r w:rsidRPr="00231859">
          <w:rPr>
            <w:rFonts w:ascii="Arial" w:hAnsi="Arial" w:cs="Arial"/>
            <w:color w:val="C00000"/>
            <w:sz w:val="24"/>
            <w:szCs w:val="24"/>
          </w:rPr>
          <w:t>законами</w:t>
        </w:r>
      </w:hyperlink>
      <w:r w:rsidRPr="00231859">
        <w:rPr>
          <w:rFonts w:ascii="Arial" w:hAnsi="Arial" w:cs="Arial"/>
          <w:color w:val="C00000"/>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9.1) непредставления сведений, предусмотренных </w:t>
      </w:r>
      <w:hyperlink r:id="rId15" w:history="1">
        <w:r w:rsidRPr="00231859">
          <w:rPr>
            <w:rFonts w:ascii="Arial" w:hAnsi="Arial" w:cs="Arial"/>
            <w:color w:val="C00000"/>
            <w:sz w:val="24"/>
            <w:szCs w:val="24"/>
          </w:rPr>
          <w:t>статьей 15.1</w:t>
        </w:r>
      </w:hyperlink>
      <w:r w:rsidRPr="00231859">
        <w:rPr>
          <w:rFonts w:ascii="Arial" w:hAnsi="Arial" w:cs="Arial"/>
          <w:color w:val="C00000"/>
          <w:sz w:val="24"/>
          <w:szCs w:val="24"/>
        </w:rPr>
        <w:t xml:space="preserve"> настоящего Федерального закона;</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lastRenderedPageBreak/>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11) приобретения им статуса иностранного </w:t>
      </w:r>
      <w:hyperlink r:id="rId16" w:history="1">
        <w:r w:rsidRPr="00231859">
          <w:rPr>
            <w:rFonts w:ascii="Arial" w:hAnsi="Arial" w:cs="Arial"/>
            <w:color w:val="C00000"/>
            <w:sz w:val="24"/>
            <w:szCs w:val="24"/>
          </w:rPr>
          <w:t>агента</w:t>
        </w:r>
      </w:hyperlink>
      <w:r w:rsidRPr="00231859">
        <w:rPr>
          <w:rFonts w:ascii="Arial" w:hAnsi="Arial" w:cs="Arial"/>
          <w:color w:val="C00000"/>
          <w:sz w:val="24"/>
          <w:szCs w:val="24"/>
        </w:rPr>
        <w:t>.</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231859" w:rsidRPr="00231859" w:rsidRDefault="00231859" w:rsidP="00231859">
      <w:pPr>
        <w:autoSpaceDE w:val="0"/>
        <w:autoSpaceDN w:val="0"/>
        <w:adjustRightInd w:val="0"/>
        <w:spacing w:after="0" w:line="240" w:lineRule="auto"/>
        <w:jc w:val="both"/>
        <w:rPr>
          <w:rFonts w:ascii="Arial" w:hAnsi="Arial" w:cs="Arial"/>
          <w:color w:val="C00000"/>
          <w:sz w:val="24"/>
          <w:szCs w:val="24"/>
        </w:rPr>
      </w:pP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231859" w:rsidRPr="00231859" w:rsidRDefault="00231859" w:rsidP="00231859">
      <w:pPr>
        <w:autoSpaceDE w:val="0"/>
        <w:autoSpaceDN w:val="0"/>
        <w:adjustRightInd w:val="0"/>
        <w:spacing w:after="0" w:line="240" w:lineRule="auto"/>
        <w:jc w:val="both"/>
        <w:rPr>
          <w:rFonts w:ascii="Arial" w:hAnsi="Arial" w:cs="Arial"/>
          <w:color w:val="C00000"/>
          <w:sz w:val="24"/>
          <w:szCs w:val="24"/>
        </w:rPr>
      </w:pPr>
      <w:r w:rsidRPr="00231859">
        <w:rPr>
          <w:rFonts w:ascii="Arial" w:hAnsi="Arial" w:cs="Arial"/>
          <w:color w:val="C00000"/>
          <w:sz w:val="24"/>
          <w:szCs w:val="24"/>
        </w:rPr>
        <w:t xml:space="preserve">(часть 3 в ред. Федерального </w:t>
      </w:r>
      <w:hyperlink r:id="rId17" w:history="1">
        <w:r w:rsidRPr="00231859">
          <w:rPr>
            <w:rFonts w:ascii="Arial" w:hAnsi="Arial" w:cs="Arial"/>
            <w:color w:val="C00000"/>
            <w:sz w:val="24"/>
            <w:szCs w:val="24"/>
          </w:rPr>
          <w:t>закона</w:t>
        </w:r>
      </w:hyperlink>
      <w:r w:rsidRPr="00231859">
        <w:rPr>
          <w:rFonts w:ascii="Arial" w:hAnsi="Arial" w:cs="Arial"/>
          <w:color w:val="C00000"/>
          <w:sz w:val="24"/>
          <w:szCs w:val="24"/>
        </w:rPr>
        <w:t xml:space="preserve"> от 08.08.2024 N 232-ФЗ)</w:t>
      </w: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p>
    <w:p w:rsidR="00231859" w:rsidRPr="00231859" w:rsidRDefault="00231859" w:rsidP="006A225C">
      <w:pPr>
        <w:keepNext w:val="0"/>
        <w:keepLines w:val="0"/>
        <w:autoSpaceDE w:val="0"/>
        <w:autoSpaceDN w:val="0"/>
        <w:adjustRightInd w:val="0"/>
        <w:spacing w:before="0" w:line="240" w:lineRule="auto"/>
        <w:jc w:val="both"/>
        <w:rPr>
          <w:rFonts w:ascii="Arial" w:eastAsiaTheme="minorHAnsi" w:hAnsi="Arial" w:cs="Arial"/>
          <w:b/>
          <w:bCs/>
          <w:color w:val="C00000"/>
          <w:sz w:val="24"/>
          <w:szCs w:val="24"/>
        </w:rPr>
      </w:pPr>
      <w:r w:rsidRPr="006A225C">
        <w:rPr>
          <w:rFonts w:ascii="Times New Roman" w:eastAsiaTheme="minorHAnsi" w:hAnsi="Times New Roman" w:cs="Times New Roman"/>
          <w:b/>
          <w:bCs/>
          <w:color w:val="002060"/>
          <w:sz w:val="32"/>
          <w:szCs w:val="32"/>
        </w:rPr>
        <w:t>Статья 14.</w:t>
      </w:r>
      <w:r w:rsidRPr="006A225C">
        <w:rPr>
          <w:rFonts w:ascii="Arial" w:eastAsiaTheme="minorHAnsi" w:hAnsi="Arial" w:cs="Arial"/>
          <w:b/>
          <w:bCs/>
          <w:color w:val="002060"/>
          <w:sz w:val="32"/>
          <w:szCs w:val="32"/>
        </w:rPr>
        <w:t xml:space="preserve"> Запреты, связанные с муниципальной службой</w:t>
      </w: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p>
    <w:p w:rsidR="00231859" w:rsidRPr="00231859" w:rsidRDefault="00231859" w:rsidP="00231859">
      <w:pPr>
        <w:autoSpaceDE w:val="0"/>
        <w:autoSpaceDN w:val="0"/>
        <w:adjustRightInd w:val="0"/>
        <w:spacing w:after="0" w:line="240" w:lineRule="auto"/>
        <w:ind w:firstLine="540"/>
        <w:jc w:val="both"/>
        <w:rPr>
          <w:rFonts w:ascii="Arial" w:hAnsi="Arial" w:cs="Arial"/>
          <w:color w:val="C00000"/>
          <w:sz w:val="24"/>
          <w:szCs w:val="24"/>
        </w:rPr>
      </w:pPr>
      <w:r w:rsidRPr="00231859">
        <w:rPr>
          <w:rFonts w:ascii="Arial" w:hAnsi="Arial" w:cs="Arial"/>
          <w:color w:val="C00000"/>
          <w:sz w:val="24"/>
          <w:szCs w:val="24"/>
        </w:rPr>
        <w:t>1. В связи с прохождением муниципальной службы муниципальному служащему запрещается:</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2) замещать должность муниципальной службы в случае: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б) избрания или назначения на муниципальную должность;</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 участвовать в управлении коммерческой или некоммерческой организацией, за исключением следующих случаев:</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д) иные случаи, предусмотренные федеральными законами;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3.1) заниматься предпринимательской деятельностью лично или через доверенных лиц;</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w:t>
      </w:r>
      <w:r w:rsidRPr="00231859">
        <w:rPr>
          <w:rFonts w:ascii="Arial" w:hAnsi="Arial" w:cs="Arial"/>
          <w:color w:val="C00000"/>
          <w:sz w:val="24"/>
          <w:szCs w:val="24"/>
        </w:rPr>
        <w:lastRenderedPageBreak/>
        <w:t xml:space="preserve">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8" w:history="1">
        <w:r w:rsidRPr="00231859">
          <w:rPr>
            <w:rFonts w:ascii="Arial" w:hAnsi="Arial" w:cs="Arial"/>
            <w:color w:val="C00000"/>
            <w:sz w:val="24"/>
            <w:szCs w:val="24"/>
          </w:rPr>
          <w:t>кодексом</w:t>
        </w:r>
      </w:hyperlink>
      <w:r w:rsidRPr="00231859">
        <w:rPr>
          <w:rFonts w:ascii="Arial" w:hAnsi="Arial" w:cs="Arial"/>
          <w:color w:val="C00000"/>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9" w:history="1">
        <w:r w:rsidRPr="00231859">
          <w:rPr>
            <w:rFonts w:ascii="Arial" w:hAnsi="Arial" w:cs="Arial"/>
            <w:color w:val="C00000"/>
            <w:sz w:val="24"/>
            <w:szCs w:val="24"/>
          </w:rPr>
          <w:t>порядке</w:t>
        </w:r>
      </w:hyperlink>
      <w:r w:rsidRPr="00231859">
        <w:rPr>
          <w:rFonts w:ascii="Arial" w:hAnsi="Arial" w:cs="Arial"/>
          <w:color w:val="C00000"/>
          <w:sz w:val="24"/>
          <w:szCs w:val="24"/>
        </w:rPr>
        <w:t>, устанавливаемом нормативными правовыми актами Российской Федерации;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20" w:history="1">
        <w:r w:rsidRPr="00231859">
          <w:rPr>
            <w:rFonts w:ascii="Arial" w:hAnsi="Arial" w:cs="Arial"/>
            <w:color w:val="C00000"/>
            <w:sz w:val="24"/>
            <w:szCs w:val="24"/>
          </w:rPr>
          <w:t>сведениям</w:t>
        </w:r>
      </w:hyperlink>
      <w:r w:rsidRPr="00231859">
        <w:rPr>
          <w:rFonts w:ascii="Arial" w:hAnsi="Arial" w:cs="Arial"/>
          <w:color w:val="C00000"/>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9631E" w:rsidRPr="00231859" w:rsidRDefault="0099631E" w:rsidP="00231859">
      <w:pPr>
        <w:autoSpaceDE w:val="0"/>
        <w:autoSpaceDN w:val="0"/>
        <w:adjustRightInd w:val="0"/>
        <w:spacing w:before="200" w:after="0" w:line="240" w:lineRule="auto"/>
        <w:ind w:firstLine="540"/>
        <w:jc w:val="both"/>
        <w:rPr>
          <w:rFonts w:ascii="Arial" w:hAnsi="Arial" w:cs="Arial"/>
          <w:color w:val="C00000"/>
          <w:sz w:val="24"/>
          <w:szCs w:val="24"/>
        </w:rPr>
      </w:pP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lastRenderedPageBreak/>
        <w:t>14) прекращать исполнение должностных обязанностей в целях урегулирования трудового спора;</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31859" w:rsidRPr="00231859" w:rsidRDefault="00231859" w:rsidP="006A225C">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6A225C">
        <w:rPr>
          <w:rFonts w:ascii="Arial" w:hAnsi="Arial" w:cs="Arial"/>
          <w:color w:val="C00000"/>
          <w:sz w:val="24"/>
          <w:szCs w:val="24"/>
        </w:rPr>
        <w:t>тельством Российской Федерации.</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31859" w:rsidRPr="00231859" w:rsidRDefault="00231859" w:rsidP="00231859">
      <w:pPr>
        <w:autoSpaceDE w:val="0"/>
        <w:autoSpaceDN w:val="0"/>
        <w:adjustRightInd w:val="0"/>
        <w:spacing w:before="200" w:after="0" w:line="240" w:lineRule="auto"/>
        <w:ind w:firstLine="540"/>
        <w:jc w:val="both"/>
        <w:rPr>
          <w:rFonts w:ascii="Arial" w:hAnsi="Arial" w:cs="Arial"/>
          <w:color w:val="C00000"/>
          <w:sz w:val="24"/>
          <w:szCs w:val="24"/>
        </w:rPr>
      </w:pPr>
      <w:r w:rsidRPr="00231859">
        <w:rPr>
          <w:rFonts w:ascii="Arial" w:hAnsi="Arial" w:cs="Arial"/>
          <w:color w:val="C00000"/>
          <w:sz w:val="24"/>
          <w:szCs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1" w:history="1">
        <w:r w:rsidRPr="00231859">
          <w:rPr>
            <w:rFonts w:ascii="Arial" w:hAnsi="Arial" w:cs="Arial"/>
            <w:color w:val="C00000"/>
            <w:sz w:val="24"/>
            <w:szCs w:val="24"/>
          </w:rPr>
          <w:t>порядке</w:t>
        </w:r>
      </w:hyperlink>
      <w:r w:rsidRPr="00231859">
        <w:rPr>
          <w:rFonts w:ascii="Arial" w:hAnsi="Arial" w:cs="Arial"/>
          <w:color w:val="C00000"/>
          <w:sz w:val="24"/>
          <w:szCs w:val="24"/>
        </w:rPr>
        <w:t>, устанавливаемом нормативными правовыми актами Российской Федерации.</w:t>
      </w:r>
    </w:p>
    <w:p w:rsidR="00231859" w:rsidRDefault="00231859" w:rsidP="00231859">
      <w:pPr>
        <w:rPr>
          <w:rFonts w:ascii="Times New Roman" w:hAnsi="Times New Roman" w:cs="Times New Roman"/>
          <w:b/>
          <w:color w:val="C00000"/>
          <w:sz w:val="24"/>
          <w:szCs w:val="24"/>
        </w:rPr>
      </w:pPr>
    </w:p>
    <w:p w:rsidR="006A225C" w:rsidRDefault="006A225C" w:rsidP="00231859">
      <w:pPr>
        <w:rPr>
          <w:rFonts w:ascii="Times New Roman" w:hAnsi="Times New Roman" w:cs="Times New Roman"/>
          <w:b/>
          <w:color w:val="C00000"/>
          <w:sz w:val="24"/>
          <w:szCs w:val="24"/>
        </w:rPr>
      </w:pPr>
    </w:p>
    <w:p w:rsidR="0099631E" w:rsidRDefault="0099631E" w:rsidP="0099631E">
      <w:pPr>
        <w:autoSpaceDE w:val="0"/>
        <w:autoSpaceDN w:val="0"/>
        <w:adjustRightInd w:val="0"/>
        <w:spacing w:after="0" w:line="240" w:lineRule="auto"/>
        <w:jc w:val="both"/>
        <w:rPr>
          <w:rFonts w:ascii="Arial" w:hAnsi="Arial" w:cs="Arial"/>
          <w:sz w:val="20"/>
          <w:szCs w:val="20"/>
        </w:rPr>
      </w:pPr>
    </w:p>
    <w:p w:rsidR="0099631E" w:rsidRPr="0099631E" w:rsidRDefault="0099631E" w:rsidP="0099631E">
      <w:pPr>
        <w:autoSpaceDE w:val="0"/>
        <w:autoSpaceDN w:val="0"/>
        <w:adjustRightInd w:val="0"/>
        <w:spacing w:after="0" w:line="240" w:lineRule="auto"/>
        <w:jc w:val="center"/>
        <w:rPr>
          <w:rFonts w:ascii="Arial" w:hAnsi="Arial" w:cs="Arial"/>
          <w:b/>
          <w:i/>
          <w:color w:val="002060"/>
          <w:sz w:val="32"/>
          <w:szCs w:val="32"/>
        </w:rPr>
      </w:pPr>
      <w:r w:rsidRPr="0099631E">
        <w:rPr>
          <w:rFonts w:ascii="Arial" w:hAnsi="Arial" w:cs="Arial"/>
          <w:b/>
          <w:i/>
          <w:color w:val="002060"/>
          <w:sz w:val="32"/>
          <w:szCs w:val="32"/>
        </w:rPr>
        <w:lastRenderedPageBreak/>
        <w:t>Коррупция</w:t>
      </w:r>
    </w:p>
    <w:p w:rsidR="0099631E" w:rsidRPr="0099631E" w:rsidRDefault="0099631E" w:rsidP="0099631E">
      <w:pPr>
        <w:autoSpaceDE w:val="0"/>
        <w:autoSpaceDN w:val="0"/>
        <w:adjustRightInd w:val="0"/>
        <w:spacing w:before="200" w:after="0" w:line="240" w:lineRule="auto"/>
        <w:ind w:firstLine="540"/>
        <w:jc w:val="center"/>
        <w:rPr>
          <w:rFonts w:ascii="Arial" w:hAnsi="Arial" w:cs="Arial"/>
          <w:color w:val="C00000"/>
          <w:sz w:val="28"/>
          <w:szCs w:val="28"/>
        </w:rPr>
      </w:pPr>
      <w:r w:rsidRPr="0099631E">
        <w:rPr>
          <w:rFonts w:ascii="Arial" w:hAnsi="Arial" w:cs="Arial"/>
          <w:color w:val="C00000"/>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w:t>
      </w:r>
      <w:r w:rsidRPr="0099631E">
        <w:rPr>
          <w:rFonts w:ascii="Arial" w:hAnsi="Arial" w:cs="Arial"/>
          <w:color w:val="C00000"/>
          <w:sz w:val="28"/>
          <w:szCs w:val="28"/>
        </w:rPr>
        <w:t>лицу другими физическими лицами</w:t>
      </w:r>
    </w:p>
    <w:p w:rsidR="0099631E" w:rsidRDefault="0099631E" w:rsidP="0099631E">
      <w:pPr>
        <w:jc w:val="center"/>
        <w:rPr>
          <w:rFonts w:ascii="Times New Roman" w:hAnsi="Times New Roman" w:cs="Times New Roman"/>
          <w:b/>
          <w:i/>
          <w:color w:val="002060"/>
          <w:sz w:val="32"/>
          <w:szCs w:val="32"/>
        </w:rPr>
      </w:pPr>
    </w:p>
    <w:p w:rsidR="006A225C" w:rsidRDefault="0099631E" w:rsidP="0099631E">
      <w:pPr>
        <w:jc w:val="center"/>
        <w:rPr>
          <w:rFonts w:ascii="Times New Roman" w:hAnsi="Times New Roman" w:cs="Times New Roman"/>
          <w:b/>
          <w:i/>
          <w:color w:val="002060"/>
          <w:sz w:val="32"/>
          <w:szCs w:val="32"/>
        </w:rPr>
      </w:pPr>
      <w:r w:rsidRPr="0099631E">
        <w:rPr>
          <w:rFonts w:ascii="Times New Roman" w:hAnsi="Times New Roman" w:cs="Times New Roman"/>
          <w:b/>
          <w:i/>
          <w:color w:val="002060"/>
          <w:sz w:val="32"/>
          <w:szCs w:val="32"/>
        </w:rPr>
        <w:t xml:space="preserve">КОНФЛИКТ ИНТЕРЕСОВ </w:t>
      </w:r>
    </w:p>
    <w:p w:rsidR="0099631E" w:rsidRPr="0099631E" w:rsidRDefault="0099631E" w:rsidP="0099631E">
      <w:pPr>
        <w:jc w:val="center"/>
        <w:rPr>
          <w:rFonts w:ascii="Times New Roman" w:hAnsi="Times New Roman" w:cs="Times New Roman"/>
          <w:b/>
          <w:i/>
          <w:color w:val="002060"/>
          <w:sz w:val="32"/>
          <w:szCs w:val="32"/>
        </w:rPr>
      </w:pPr>
      <w:r w:rsidRPr="0099631E">
        <w:rPr>
          <w:rFonts w:ascii="Times New Roman" w:hAnsi="Times New Roman" w:cs="Times New Roman"/>
          <w:b/>
          <w:i/>
          <w:color w:val="002060"/>
          <w:sz w:val="32"/>
          <w:szCs w:val="32"/>
        </w:rPr>
        <w:t>Ф</w:t>
      </w:r>
      <w:r>
        <w:rPr>
          <w:rFonts w:ascii="Times New Roman" w:hAnsi="Times New Roman" w:cs="Times New Roman"/>
          <w:b/>
          <w:i/>
          <w:color w:val="002060"/>
          <w:sz w:val="32"/>
          <w:szCs w:val="32"/>
        </w:rPr>
        <w:t>едеральный закон от 25.12.2008 №</w:t>
      </w:r>
      <w:r w:rsidRPr="0099631E">
        <w:rPr>
          <w:rFonts w:ascii="Times New Roman" w:hAnsi="Times New Roman" w:cs="Times New Roman"/>
          <w:b/>
          <w:i/>
          <w:color w:val="002060"/>
          <w:sz w:val="32"/>
          <w:szCs w:val="32"/>
        </w:rPr>
        <w:t xml:space="preserve"> 273-ФЗ "О противодействии коррупции"</w:t>
      </w:r>
    </w:p>
    <w:p w:rsidR="0099631E" w:rsidRDefault="0099631E" w:rsidP="0099631E">
      <w:pPr>
        <w:autoSpaceDE w:val="0"/>
        <w:autoSpaceDN w:val="0"/>
        <w:adjustRightInd w:val="0"/>
        <w:spacing w:after="0" w:line="240" w:lineRule="auto"/>
        <w:jc w:val="center"/>
        <w:rPr>
          <w:rFonts w:ascii="Arial" w:hAnsi="Arial" w:cs="Arial"/>
          <w:color w:val="C00000"/>
          <w:sz w:val="28"/>
          <w:szCs w:val="28"/>
        </w:rPr>
      </w:pPr>
      <w:r w:rsidRPr="0099631E">
        <w:rPr>
          <w:rFonts w:ascii="Arial" w:hAnsi="Arial" w:cs="Arial"/>
          <w:color w:val="C00000"/>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631E" w:rsidRPr="0099631E" w:rsidRDefault="0099631E" w:rsidP="0099631E">
      <w:pPr>
        <w:autoSpaceDE w:val="0"/>
        <w:autoSpaceDN w:val="0"/>
        <w:adjustRightInd w:val="0"/>
        <w:spacing w:after="0" w:line="240" w:lineRule="auto"/>
        <w:jc w:val="center"/>
        <w:rPr>
          <w:rFonts w:ascii="Arial" w:hAnsi="Arial" w:cs="Arial"/>
          <w:color w:val="C00000"/>
          <w:sz w:val="28"/>
          <w:szCs w:val="28"/>
        </w:rPr>
      </w:pPr>
    </w:p>
    <w:p w:rsidR="0099631E" w:rsidRPr="0099631E" w:rsidRDefault="0099631E" w:rsidP="0099631E">
      <w:pPr>
        <w:spacing w:after="0" w:line="240" w:lineRule="auto"/>
        <w:jc w:val="both"/>
        <w:rPr>
          <w:rFonts w:ascii="Times New Roman" w:eastAsia="Times New Roman" w:hAnsi="Times New Roman" w:cs="Times New Roman"/>
          <w:color w:val="002060"/>
          <w:sz w:val="28"/>
          <w:szCs w:val="28"/>
          <w:lang w:eastAsia="ru-RU"/>
        </w:rPr>
      </w:pPr>
      <w:r w:rsidRPr="0099631E">
        <w:rPr>
          <w:rFonts w:ascii="Arial" w:eastAsia="Times New Roman" w:hAnsi="Arial" w:cs="Arial"/>
          <w:color w:val="002060"/>
          <w:sz w:val="28"/>
          <w:szCs w:val="28"/>
          <w:shd w:val="clear" w:color="auto" w:fill="FFFFFF"/>
          <w:lang w:eastAsia="ru-RU"/>
        </w:rPr>
        <w:t>Важно помнить, конфликт интересов возникает, когда личные выгоды или связи муниципального служащего могут помешать ему честно и беспристрастно выполнять свою работу.</w:t>
      </w:r>
    </w:p>
    <w:p w:rsidR="0099631E" w:rsidRPr="0099631E" w:rsidRDefault="0099631E" w:rsidP="0099631E">
      <w:pPr>
        <w:shd w:val="clear" w:color="auto" w:fill="FFFFFF"/>
        <w:spacing w:after="0" w:line="240" w:lineRule="auto"/>
        <w:jc w:val="both"/>
        <w:rPr>
          <w:rFonts w:ascii="Arial" w:eastAsia="Times New Roman" w:hAnsi="Arial" w:cs="Arial"/>
          <w:color w:val="002060"/>
          <w:sz w:val="28"/>
          <w:szCs w:val="28"/>
          <w:lang w:eastAsia="ru-RU"/>
        </w:rPr>
      </w:pPr>
    </w:p>
    <w:p w:rsidR="0099631E" w:rsidRPr="0099631E" w:rsidRDefault="0099631E" w:rsidP="0099631E">
      <w:pPr>
        <w:spacing w:after="0" w:line="240" w:lineRule="auto"/>
        <w:jc w:val="both"/>
        <w:rPr>
          <w:rFonts w:ascii="Times New Roman" w:eastAsia="Times New Roman" w:hAnsi="Times New Roman" w:cs="Times New Roman"/>
          <w:color w:val="002060"/>
          <w:sz w:val="28"/>
          <w:szCs w:val="28"/>
          <w:lang w:eastAsia="ru-RU"/>
        </w:rPr>
      </w:pPr>
      <w:r w:rsidRPr="0099631E">
        <w:rPr>
          <w:rFonts w:ascii="Arial" w:eastAsia="Times New Roman" w:hAnsi="Arial" w:cs="Arial"/>
          <w:color w:val="002060"/>
          <w:sz w:val="28"/>
          <w:szCs w:val="28"/>
          <w:shd w:val="clear" w:color="auto" w:fill="FFFFFF"/>
          <w:lang w:eastAsia="ru-RU"/>
        </w:rPr>
        <w:t>Это означает, что, если у служащего есть какая-то личная заинтересованность (например, он может получить деньги, имущество или другую выгоду для себя, своей семьи или близких), которая может повлиять на его решения по службе, это уже конфликт интересов.</w:t>
      </w:r>
    </w:p>
    <w:p w:rsidR="0099631E" w:rsidRPr="0099631E" w:rsidRDefault="0099631E" w:rsidP="0099631E">
      <w:pPr>
        <w:shd w:val="clear" w:color="auto" w:fill="FFFFFF"/>
        <w:spacing w:after="0" w:line="240" w:lineRule="auto"/>
        <w:jc w:val="both"/>
        <w:rPr>
          <w:rFonts w:ascii="Arial" w:eastAsia="Times New Roman" w:hAnsi="Arial" w:cs="Arial"/>
          <w:color w:val="002060"/>
          <w:sz w:val="28"/>
          <w:szCs w:val="28"/>
          <w:lang w:eastAsia="ru-RU"/>
        </w:rPr>
      </w:pPr>
    </w:p>
    <w:p w:rsidR="00231859" w:rsidRDefault="0099631E" w:rsidP="0099631E">
      <w:pPr>
        <w:jc w:val="both"/>
        <w:rPr>
          <w:rFonts w:ascii="Arial" w:eastAsia="Times New Roman" w:hAnsi="Arial" w:cs="Arial"/>
          <w:color w:val="002060"/>
          <w:sz w:val="28"/>
          <w:szCs w:val="28"/>
          <w:shd w:val="clear" w:color="auto" w:fill="FFFFFF"/>
          <w:lang w:eastAsia="ru-RU"/>
        </w:rPr>
      </w:pPr>
      <w:r w:rsidRPr="0099631E">
        <w:rPr>
          <w:rFonts w:ascii="Arial" w:eastAsia="Times New Roman" w:hAnsi="Arial" w:cs="Arial"/>
          <w:color w:val="002060"/>
          <w:sz w:val="28"/>
          <w:szCs w:val="28"/>
          <w:shd w:val="clear" w:color="auto" w:fill="FFFFFF"/>
          <w:lang w:eastAsia="ru-RU"/>
        </w:rPr>
        <w:t>Такая ситуация опасна тем, что решения служащего могут быть приняты не в интересах граждан, организаций, общества или государства, а в угоду личной выгоде. Это может привести к ущербу для всех, кроме самого служащего.</w:t>
      </w:r>
    </w:p>
    <w:p w:rsidR="0099631E" w:rsidRDefault="0099631E" w:rsidP="0099631E">
      <w:pPr>
        <w:jc w:val="both"/>
        <w:rPr>
          <w:rFonts w:ascii="Arial" w:eastAsia="Times New Roman" w:hAnsi="Arial" w:cs="Arial"/>
          <w:color w:val="002060"/>
          <w:sz w:val="28"/>
          <w:szCs w:val="28"/>
          <w:shd w:val="clear" w:color="auto" w:fill="FFFFFF"/>
          <w:lang w:eastAsia="ru-RU"/>
        </w:rPr>
      </w:pPr>
    </w:p>
    <w:p w:rsidR="00F46489" w:rsidRPr="00F46489" w:rsidRDefault="00F46489" w:rsidP="00F46489">
      <w:pPr>
        <w:spacing w:after="0" w:line="240" w:lineRule="auto"/>
        <w:jc w:val="center"/>
        <w:rPr>
          <w:rFonts w:ascii="Times New Roman" w:eastAsia="Times New Roman" w:hAnsi="Times New Roman" w:cs="Times New Roman"/>
          <w:b/>
          <w:color w:val="C00000"/>
          <w:sz w:val="28"/>
          <w:szCs w:val="28"/>
          <w:lang w:eastAsia="ru-RU"/>
        </w:rPr>
      </w:pPr>
      <w:r w:rsidRPr="00F46489">
        <w:rPr>
          <w:rFonts w:ascii="Arial" w:eastAsia="Times New Roman" w:hAnsi="Arial" w:cs="Arial"/>
          <w:b/>
          <w:color w:val="C00000"/>
          <w:sz w:val="28"/>
          <w:szCs w:val="28"/>
          <w:shd w:val="clear" w:color="auto" w:fill="FFFFFF"/>
          <w:lang w:eastAsia="ru-RU"/>
        </w:rPr>
        <w:t xml:space="preserve">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w:t>
      </w:r>
      <w:r w:rsidRPr="00F46489">
        <w:rPr>
          <w:rFonts w:ascii="Arial" w:eastAsia="Times New Roman" w:hAnsi="Arial" w:cs="Arial"/>
          <w:b/>
          <w:color w:val="C00000"/>
          <w:sz w:val="28"/>
          <w:szCs w:val="28"/>
          <w:shd w:val="clear" w:color="auto" w:fill="FFFFFF"/>
          <w:lang w:eastAsia="ru-RU"/>
        </w:rPr>
        <w:lastRenderedPageBreak/>
        <w:t>поступков, способных вызвать сомнения в их честности и порядочности.</w:t>
      </w:r>
    </w:p>
    <w:p w:rsidR="00F46489" w:rsidRPr="00F46489" w:rsidRDefault="00F46489" w:rsidP="00F46489">
      <w:pPr>
        <w:shd w:val="clear" w:color="auto" w:fill="FFFFFF"/>
        <w:spacing w:after="0" w:line="240" w:lineRule="auto"/>
        <w:jc w:val="center"/>
        <w:rPr>
          <w:rFonts w:ascii="Arial" w:eastAsia="Times New Roman" w:hAnsi="Arial" w:cs="Arial"/>
          <w:b/>
          <w:color w:val="C00000"/>
          <w:sz w:val="28"/>
          <w:szCs w:val="28"/>
          <w:lang w:eastAsia="ru-RU"/>
        </w:rPr>
      </w:pPr>
    </w:p>
    <w:p w:rsidR="00F46489" w:rsidRPr="00F46489" w:rsidRDefault="00F46489" w:rsidP="00F46489">
      <w:pPr>
        <w:spacing w:after="0" w:line="240" w:lineRule="auto"/>
        <w:jc w:val="center"/>
        <w:rPr>
          <w:rFonts w:ascii="Times New Roman" w:eastAsia="Times New Roman" w:hAnsi="Times New Roman" w:cs="Times New Roman"/>
          <w:b/>
          <w:color w:val="C00000"/>
          <w:sz w:val="28"/>
          <w:szCs w:val="28"/>
          <w:lang w:eastAsia="ru-RU"/>
        </w:rPr>
      </w:pPr>
      <w:r w:rsidRPr="00F46489">
        <w:rPr>
          <w:rFonts w:ascii="Arial" w:eastAsia="Times New Roman" w:hAnsi="Arial" w:cs="Arial"/>
          <w:b/>
          <w:color w:val="002060"/>
          <w:sz w:val="28"/>
          <w:szCs w:val="28"/>
          <w:shd w:val="clear" w:color="auto" w:fill="FFFFFF"/>
          <w:lang w:eastAsia="ru-RU"/>
        </w:rPr>
        <w:t>Служащий не должен:</w:t>
      </w:r>
      <w:r w:rsidRPr="00F46489">
        <w:rPr>
          <w:rFonts w:ascii="Arial" w:eastAsia="Times New Roman" w:hAnsi="Arial" w:cs="Arial"/>
          <w:b/>
          <w:color w:val="C00000"/>
          <w:sz w:val="28"/>
          <w:szCs w:val="28"/>
          <w:lang w:eastAsia="ru-RU"/>
        </w:rPr>
        <w:br/>
      </w:r>
      <w:r w:rsidRPr="00F46489">
        <w:rPr>
          <w:rFonts w:ascii="Arial" w:eastAsia="Times New Roman" w:hAnsi="Arial" w:cs="Arial"/>
          <w:b/>
          <w:color w:val="C00000"/>
          <w:sz w:val="28"/>
          <w:szCs w:val="28"/>
          <w:shd w:val="clear" w:color="auto" w:fill="FFFFFF"/>
          <w:lang w:eastAsia="ru-RU"/>
        </w:rPr>
        <w:t>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F46489" w:rsidRPr="00F46489" w:rsidRDefault="00F46489" w:rsidP="00F46489">
      <w:pPr>
        <w:shd w:val="clear" w:color="auto" w:fill="FFFFFF"/>
        <w:spacing w:after="0" w:line="240" w:lineRule="auto"/>
        <w:jc w:val="center"/>
        <w:rPr>
          <w:rFonts w:ascii="Arial" w:eastAsia="Times New Roman" w:hAnsi="Arial" w:cs="Arial"/>
          <w:b/>
          <w:color w:val="C00000"/>
          <w:sz w:val="28"/>
          <w:szCs w:val="28"/>
          <w:lang w:eastAsia="ru-RU"/>
        </w:rPr>
      </w:pPr>
    </w:p>
    <w:p w:rsidR="00F46489" w:rsidRPr="00F46489" w:rsidRDefault="00F46489" w:rsidP="00F46489">
      <w:pPr>
        <w:spacing w:after="0" w:line="240" w:lineRule="auto"/>
        <w:jc w:val="center"/>
        <w:rPr>
          <w:rFonts w:ascii="Times New Roman" w:eastAsia="Times New Roman" w:hAnsi="Times New Roman" w:cs="Times New Roman"/>
          <w:b/>
          <w:color w:val="C00000"/>
          <w:sz w:val="28"/>
          <w:szCs w:val="28"/>
          <w:lang w:eastAsia="ru-RU"/>
        </w:rPr>
      </w:pPr>
      <w:r w:rsidRPr="00F46489">
        <w:rPr>
          <w:rFonts w:ascii="Arial" w:eastAsia="Times New Roman" w:hAnsi="Arial" w:cs="Arial"/>
          <w:b/>
          <w:color w:val="C00000"/>
          <w:sz w:val="28"/>
          <w:szCs w:val="28"/>
          <w:shd w:val="clear" w:color="auto" w:fill="FFFFFF"/>
          <w:lang w:eastAsia="ru-RU"/>
        </w:rPr>
        <w:t>использовать служебное удостоверение и иные служебные средства, в том числе, служебный транспорт, а также служебную информацию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F46489" w:rsidRPr="00F46489" w:rsidRDefault="00F46489" w:rsidP="00F46489">
      <w:pPr>
        <w:shd w:val="clear" w:color="auto" w:fill="FFFFFF"/>
        <w:spacing w:after="0" w:line="240" w:lineRule="auto"/>
        <w:jc w:val="center"/>
        <w:rPr>
          <w:rFonts w:ascii="Arial" w:eastAsia="Times New Roman" w:hAnsi="Arial" w:cs="Arial"/>
          <w:b/>
          <w:color w:val="C00000"/>
          <w:sz w:val="28"/>
          <w:szCs w:val="28"/>
          <w:lang w:eastAsia="ru-RU"/>
        </w:rPr>
      </w:pPr>
    </w:p>
    <w:p w:rsidR="0099631E" w:rsidRDefault="00F46489" w:rsidP="00F46489">
      <w:pPr>
        <w:jc w:val="center"/>
        <w:rPr>
          <w:rFonts w:ascii="Arial" w:eastAsia="Times New Roman" w:hAnsi="Arial" w:cs="Arial"/>
          <w:b/>
          <w:color w:val="C00000"/>
          <w:sz w:val="28"/>
          <w:szCs w:val="28"/>
          <w:shd w:val="clear" w:color="auto" w:fill="FFFFFF"/>
          <w:lang w:eastAsia="ru-RU"/>
        </w:rPr>
      </w:pPr>
      <w:r w:rsidRPr="00F46489">
        <w:rPr>
          <w:rFonts w:ascii="Arial" w:eastAsia="Times New Roman" w:hAnsi="Arial" w:cs="Arial"/>
          <w:b/>
          <w:color w:val="C00000"/>
          <w:sz w:val="28"/>
          <w:szCs w:val="28"/>
          <w:shd w:val="clear" w:color="auto" w:fill="FFFFFF"/>
          <w:lang w:eastAsia="ru-RU"/>
        </w:rP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F46489" w:rsidRDefault="00F46489" w:rsidP="00F46489">
      <w:pPr>
        <w:jc w:val="center"/>
        <w:rPr>
          <w:rFonts w:ascii="Arial" w:eastAsia="Times New Roman" w:hAnsi="Arial" w:cs="Arial"/>
          <w:b/>
          <w:color w:val="C00000"/>
          <w:sz w:val="28"/>
          <w:szCs w:val="28"/>
          <w:shd w:val="clear" w:color="auto" w:fill="FFFFFF"/>
          <w:lang w:eastAsia="ru-RU"/>
        </w:rPr>
      </w:pPr>
    </w:p>
    <w:p w:rsidR="00F46489" w:rsidRPr="00F46489" w:rsidRDefault="00F46489" w:rsidP="00F46489">
      <w:pPr>
        <w:jc w:val="center"/>
        <w:rPr>
          <w:b/>
          <w:color w:val="002060"/>
          <w:sz w:val="36"/>
          <w:szCs w:val="36"/>
        </w:rPr>
      </w:pPr>
      <w:r w:rsidRPr="00F46489">
        <w:rPr>
          <w:b/>
          <w:color w:val="002060"/>
          <w:sz w:val="36"/>
          <w:szCs w:val="36"/>
        </w:rPr>
        <w:t xml:space="preserve">Личная заинтересованность </w:t>
      </w:r>
    </w:p>
    <w:p w:rsidR="00F46489" w:rsidRDefault="00F46489" w:rsidP="00F46489">
      <w:pPr>
        <w:spacing w:after="0"/>
        <w:jc w:val="center"/>
        <w:rPr>
          <w:rFonts w:ascii="Arial" w:hAnsi="Arial" w:cs="Arial"/>
          <w:b/>
          <w:color w:val="C00000"/>
          <w:sz w:val="28"/>
          <w:szCs w:val="28"/>
        </w:rPr>
      </w:pPr>
      <w:r w:rsidRPr="00F46489">
        <w:rPr>
          <w:rFonts w:ascii="Arial" w:hAnsi="Arial" w:cs="Arial"/>
          <w:b/>
          <w:color w:val="C00000"/>
          <w:sz w:val="28"/>
          <w:szCs w:val="28"/>
        </w:rPr>
        <w:t>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w:t>
      </w:r>
      <w:r w:rsidRPr="00F46489">
        <w:rPr>
          <w:rFonts w:ascii="Arial" w:hAnsi="Arial" w:cs="Arial"/>
          <w:b/>
          <w:color w:val="C00000"/>
          <w:sz w:val="28"/>
          <w:szCs w:val="28"/>
        </w:rPr>
        <w:t>овыми или иными обязательствами</w:t>
      </w:r>
    </w:p>
    <w:p w:rsidR="00F46489" w:rsidRDefault="00F46489" w:rsidP="00F46489">
      <w:pPr>
        <w:spacing w:after="0"/>
        <w:jc w:val="center"/>
        <w:rPr>
          <w:rFonts w:ascii="Arial" w:hAnsi="Arial" w:cs="Arial"/>
          <w:b/>
          <w:color w:val="C00000"/>
          <w:sz w:val="28"/>
          <w:szCs w:val="28"/>
        </w:rPr>
      </w:pPr>
    </w:p>
    <w:p w:rsidR="00BB02E9" w:rsidRPr="00BB02E9" w:rsidRDefault="00F46489" w:rsidP="00BB02E9">
      <w:pPr>
        <w:spacing w:after="0"/>
        <w:jc w:val="center"/>
        <w:rPr>
          <w:rFonts w:ascii="Arial" w:hAnsi="Arial" w:cs="Arial"/>
          <w:b/>
          <w:color w:val="002060"/>
          <w:sz w:val="28"/>
          <w:szCs w:val="28"/>
        </w:rPr>
      </w:pPr>
      <w:r w:rsidRPr="00BB02E9">
        <w:rPr>
          <w:rFonts w:ascii="Arial" w:hAnsi="Arial" w:cs="Arial"/>
          <w:b/>
          <w:color w:val="002060"/>
          <w:sz w:val="28"/>
          <w:szCs w:val="28"/>
        </w:rPr>
        <w:t xml:space="preserve">Урегулирование конфликта </w:t>
      </w:r>
      <w:r w:rsidR="00BB02E9" w:rsidRPr="00BB02E9">
        <w:rPr>
          <w:rFonts w:ascii="Arial" w:hAnsi="Arial" w:cs="Arial"/>
          <w:b/>
          <w:color w:val="002060"/>
          <w:sz w:val="28"/>
          <w:szCs w:val="28"/>
        </w:rPr>
        <w:t>интересов</w:t>
      </w:r>
    </w:p>
    <w:p w:rsid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Pr="00BB02E9" w:rsidRDefault="00BB02E9" w:rsidP="00BB02E9">
      <w:pPr>
        <w:autoSpaceDE w:val="0"/>
        <w:autoSpaceDN w:val="0"/>
        <w:adjustRightInd w:val="0"/>
        <w:spacing w:after="0" w:line="240" w:lineRule="auto"/>
        <w:jc w:val="center"/>
        <w:rPr>
          <w:rFonts w:ascii="Arial" w:hAnsi="Arial" w:cs="Arial"/>
          <w:color w:val="C00000"/>
          <w:sz w:val="28"/>
          <w:szCs w:val="28"/>
        </w:rPr>
      </w:pPr>
      <w:r w:rsidRPr="00BB02E9">
        <w:rPr>
          <w:rFonts w:ascii="Arial" w:hAnsi="Arial" w:cs="Arial"/>
          <w:color w:val="C00000"/>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Pr="00BB02E9" w:rsidRDefault="00BB02E9" w:rsidP="00BB02E9">
      <w:pPr>
        <w:autoSpaceDE w:val="0"/>
        <w:autoSpaceDN w:val="0"/>
        <w:adjustRightInd w:val="0"/>
        <w:spacing w:after="0" w:line="240" w:lineRule="auto"/>
        <w:jc w:val="center"/>
        <w:rPr>
          <w:rFonts w:ascii="Arial" w:hAnsi="Arial" w:cs="Arial"/>
          <w:color w:val="C00000"/>
          <w:sz w:val="28"/>
          <w:szCs w:val="28"/>
        </w:rPr>
      </w:pPr>
      <w:r w:rsidRPr="00BB02E9">
        <w:rPr>
          <w:rFonts w:ascii="Arial" w:hAnsi="Arial" w:cs="Arial"/>
          <w:color w:val="C00000"/>
          <w:sz w:val="28"/>
          <w:szCs w:val="28"/>
        </w:rPr>
        <w:lastRenderedPageBreak/>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BB02E9" w:rsidRDefault="00BB02E9" w:rsidP="00F46489">
      <w:pPr>
        <w:spacing w:after="0"/>
        <w:jc w:val="center"/>
        <w:rPr>
          <w:rFonts w:ascii="Arial" w:hAnsi="Arial" w:cs="Arial"/>
          <w:b/>
          <w:color w:val="002060"/>
          <w:sz w:val="28"/>
          <w:szCs w:val="28"/>
        </w:rPr>
      </w:pPr>
    </w:p>
    <w:p w:rsidR="00BB02E9" w:rsidRPr="00BB02E9" w:rsidRDefault="00BB02E9" w:rsidP="00BB02E9">
      <w:pPr>
        <w:autoSpaceDE w:val="0"/>
        <w:autoSpaceDN w:val="0"/>
        <w:adjustRightInd w:val="0"/>
        <w:spacing w:after="0" w:line="240" w:lineRule="auto"/>
        <w:jc w:val="center"/>
        <w:rPr>
          <w:rFonts w:ascii="Arial" w:hAnsi="Arial" w:cs="Arial"/>
          <w:color w:val="C00000"/>
          <w:sz w:val="28"/>
          <w:szCs w:val="28"/>
        </w:rPr>
      </w:pPr>
      <w:r w:rsidRPr="00BB02E9">
        <w:rPr>
          <w:rFonts w:ascii="Arial" w:hAnsi="Arial" w:cs="Arial"/>
          <w:color w:val="C00000"/>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sidRPr="00BB02E9">
          <w:rPr>
            <w:rFonts w:ascii="Arial" w:hAnsi="Arial" w:cs="Arial"/>
            <w:color w:val="C00000"/>
            <w:sz w:val="28"/>
            <w:szCs w:val="28"/>
          </w:rPr>
          <w:t>законодательством</w:t>
        </w:r>
      </w:hyperlink>
      <w:r w:rsidRPr="00BB02E9">
        <w:rPr>
          <w:rFonts w:ascii="Arial" w:hAnsi="Arial" w:cs="Arial"/>
          <w:color w:val="C00000"/>
          <w:sz w:val="28"/>
          <w:szCs w:val="28"/>
        </w:rPr>
        <w:t xml:space="preserve"> Российской Федерации</w:t>
      </w:r>
    </w:p>
    <w:p w:rsidR="00BB02E9" w:rsidRPr="00BB02E9" w:rsidRDefault="00BB02E9" w:rsidP="00BB02E9">
      <w:pPr>
        <w:spacing w:after="0"/>
        <w:jc w:val="center"/>
        <w:rPr>
          <w:rFonts w:ascii="Arial" w:hAnsi="Arial" w:cs="Arial"/>
          <w:b/>
          <w:color w:val="002060"/>
          <w:sz w:val="32"/>
          <w:szCs w:val="32"/>
        </w:rPr>
      </w:pPr>
    </w:p>
    <w:p w:rsidR="00BB02E9" w:rsidRPr="00BB02E9" w:rsidRDefault="00BB02E9" w:rsidP="00BB02E9">
      <w:pPr>
        <w:keepNext w:val="0"/>
        <w:keepLines w:val="0"/>
        <w:autoSpaceDE w:val="0"/>
        <w:autoSpaceDN w:val="0"/>
        <w:adjustRightInd w:val="0"/>
        <w:spacing w:before="0" w:line="240" w:lineRule="auto"/>
        <w:jc w:val="center"/>
        <w:rPr>
          <w:rFonts w:ascii="Arial" w:eastAsiaTheme="minorHAnsi" w:hAnsi="Arial" w:cs="Arial"/>
          <w:b/>
          <w:bCs/>
          <w:color w:val="002060"/>
          <w:sz w:val="32"/>
          <w:szCs w:val="32"/>
        </w:rPr>
      </w:pPr>
      <w:r w:rsidRPr="00BB02E9">
        <w:rPr>
          <w:rFonts w:ascii="Arial" w:eastAsiaTheme="minorHAnsi" w:hAnsi="Arial" w:cs="Arial"/>
          <w:b/>
          <w:bCs/>
          <w:color w:val="002060"/>
          <w:sz w:val="32"/>
          <w:szCs w:val="32"/>
        </w:rPr>
        <w:t>Представление сведений о доходах, расходах, об имуществе и обязательствах имущественного характера</w:t>
      </w:r>
    </w:p>
    <w:p w:rsidR="00BB02E9" w:rsidRDefault="00BB02E9" w:rsidP="00BB02E9">
      <w:pPr>
        <w:autoSpaceDE w:val="0"/>
        <w:autoSpaceDN w:val="0"/>
        <w:adjustRightInd w:val="0"/>
        <w:spacing w:after="0" w:line="240" w:lineRule="auto"/>
        <w:jc w:val="both"/>
        <w:rPr>
          <w:rFonts w:ascii="Arial" w:hAnsi="Arial" w:cs="Arial"/>
          <w:sz w:val="20"/>
          <w:szCs w:val="20"/>
        </w:rPr>
      </w:pPr>
    </w:p>
    <w:p w:rsidR="00BB02E9" w:rsidRDefault="00BB02E9" w:rsidP="00BB02E9">
      <w:pPr>
        <w:autoSpaceDE w:val="0"/>
        <w:autoSpaceDN w:val="0"/>
        <w:adjustRightInd w:val="0"/>
        <w:spacing w:after="0" w:line="240" w:lineRule="auto"/>
        <w:jc w:val="center"/>
        <w:rPr>
          <w:rFonts w:ascii="Arial" w:hAnsi="Arial" w:cs="Arial"/>
          <w:color w:val="C00000"/>
          <w:sz w:val="28"/>
          <w:szCs w:val="28"/>
        </w:rPr>
      </w:pPr>
      <w:r w:rsidRPr="00BB02E9">
        <w:rPr>
          <w:rFonts w:ascii="Arial" w:hAnsi="Arial" w:cs="Arial"/>
          <w:color w:val="C00000"/>
          <w:sz w:val="28"/>
          <w:szCs w:val="28"/>
        </w:rP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23" w:history="1">
        <w:r w:rsidRPr="00BB02E9">
          <w:rPr>
            <w:rFonts w:ascii="Arial" w:hAnsi="Arial" w:cs="Arial"/>
            <w:color w:val="C00000"/>
            <w:sz w:val="28"/>
            <w:szCs w:val="28"/>
          </w:rPr>
          <w:t>законом</w:t>
        </w:r>
      </w:hyperlink>
      <w:r>
        <w:rPr>
          <w:rFonts w:ascii="Arial" w:hAnsi="Arial" w:cs="Arial"/>
          <w:color w:val="C00000"/>
          <w:sz w:val="28"/>
          <w:szCs w:val="28"/>
        </w:rPr>
        <w:t xml:space="preserve"> от 25 декабря 2008 года №</w:t>
      </w:r>
      <w:r w:rsidRPr="00BB02E9">
        <w:rPr>
          <w:rFonts w:ascii="Arial" w:hAnsi="Arial" w:cs="Arial"/>
          <w:color w:val="C00000"/>
          <w:sz w:val="28"/>
          <w:szCs w:val="28"/>
        </w:rPr>
        <w:t xml:space="preserve"> 273-ФЗ "О противодействии коррупции"</w:t>
      </w:r>
    </w:p>
    <w:p w:rsidR="009A6F22" w:rsidRPr="009A6F22" w:rsidRDefault="009A6F22" w:rsidP="00BB02E9">
      <w:pPr>
        <w:autoSpaceDE w:val="0"/>
        <w:autoSpaceDN w:val="0"/>
        <w:adjustRightInd w:val="0"/>
        <w:spacing w:after="0" w:line="240" w:lineRule="auto"/>
        <w:jc w:val="center"/>
        <w:rPr>
          <w:rFonts w:ascii="Arial" w:hAnsi="Arial" w:cs="Arial"/>
          <w:color w:val="7030A0"/>
          <w:sz w:val="28"/>
          <w:szCs w:val="28"/>
        </w:rPr>
      </w:pPr>
      <w:r w:rsidRPr="009A6F22">
        <w:rPr>
          <w:rFonts w:ascii="Arial" w:hAnsi="Arial" w:cs="Arial"/>
          <w:color w:val="7030A0"/>
          <w:sz w:val="28"/>
          <w:szCs w:val="28"/>
        </w:rPr>
        <w:t>(при условии включения должностей муниципальной службы в определенный перечень)</w:t>
      </w:r>
    </w:p>
    <w:p w:rsidR="00BB02E9" w:rsidRPr="00BB02E9" w:rsidRDefault="00BB02E9" w:rsidP="00BB02E9">
      <w:pPr>
        <w:autoSpaceDE w:val="0"/>
        <w:autoSpaceDN w:val="0"/>
        <w:adjustRightInd w:val="0"/>
        <w:spacing w:after="0" w:line="240" w:lineRule="auto"/>
        <w:jc w:val="center"/>
        <w:rPr>
          <w:rFonts w:ascii="Arial" w:hAnsi="Arial" w:cs="Arial"/>
          <w:color w:val="C00000"/>
          <w:sz w:val="28"/>
          <w:szCs w:val="28"/>
        </w:rPr>
      </w:pPr>
    </w:p>
    <w:p w:rsidR="00BB02E9" w:rsidRDefault="00BB02E9" w:rsidP="00F46489">
      <w:pPr>
        <w:spacing w:after="0"/>
        <w:jc w:val="center"/>
        <w:rPr>
          <w:rFonts w:ascii="Arial" w:hAnsi="Arial" w:cs="Arial"/>
          <w:color w:val="C00000"/>
          <w:sz w:val="28"/>
          <w:szCs w:val="28"/>
        </w:rPr>
      </w:pPr>
      <w:r w:rsidRPr="00BB02E9">
        <w:rPr>
          <w:rFonts w:ascii="Arial" w:hAnsi="Arial" w:cs="Arial"/>
          <w:color w:val="C00000"/>
          <w:sz w:val="28"/>
          <w:szCs w:val="28"/>
        </w:rPr>
        <w:t xml:space="preserve">Муниципальные служащие, замещающие должности муниципальной службы, включенные в </w:t>
      </w:r>
      <w:hyperlink r:id="rId24" w:history="1">
        <w:r w:rsidRPr="00BB02E9">
          <w:rPr>
            <w:rFonts w:ascii="Arial" w:hAnsi="Arial" w:cs="Arial"/>
            <w:color w:val="C00000"/>
            <w:sz w:val="28"/>
            <w:szCs w:val="28"/>
          </w:rPr>
          <w:t>перечень</w:t>
        </w:r>
      </w:hyperlink>
      <w:r w:rsidRPr="00BB02E9">
        <w:rPr>
          <w:rFonts w:ascii="Arial" w:hAnsi="Arial" w:cs="Arial"/>
          <w:color w:val="C00000"/>
          <w:sz w:val="28"/>
          <w:szCs w:val="28"/>
        </w:rPr>
        <w:t xml:space="preserve"> должностей, представляют сведения о доходах,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w:t>
      </w:r>
      <w:hyperlink r:id="rId25" w:history="1">
        <w:r w:rsidRPr="00BB02E9">
          <w:rPr>
            <w:rFonts w:ascii="Arial" w:hAnsi="Arial" w:cs="Arial"/>
            <w:color w:val="C00000"/>
            <w:sz w:val="28"/>
            <w:szCs w:val="28"/>
          </w:rPr>
          <w:t>законом</w:t>
        </w:r>
      </w:hyperlink>
      <w:r w:rsidRPr="00BB02E9">
        <w:rPr>
          <w:rFonts w:ascii="Arial" w:hAnsi="Arial" w:cs="Arial"/>
          <w:color w:val="C00000"/>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p>
    <w:p w:rsidR="00BB02E9" w:rsidRDefault="00BB02E9" w:rsidP="00BB02E9">
      <w:pPr>
        <w:autoSpaceDE w:val="0"/>
        <w:autoSpaceDN w:val="0"/>
        <w:adjustRightInd w:val="0"/>
        <w:spacing w:after="0" w:line="240" w:lineRule="auto"/>
        <w:jc w:val="center"/>
        <w:rPr>
          <w:rFonts w:ascii="Arial" w:hAnsi="Arial" w:cs="Arial"/>
          <w:color w:val="7030A0"/>
          <w:sz w:val="24"/>
          <w:szCs w:val="24"/>
        </w:rPr>
      </w:pPr>
      <w:r w:rsidRPr="00BB02E9">
        <w:rPr>
          <w:rFonts w:ascii="Arial" w:hAnsi="Arial" w:cs="Arial"/>
          <w:color w:val="7030A0"/>
          <w:sz w:val="24"/>
          <w:szCs w:val="24"/>
        </w:rPr>
        <w:t xml:space="preserve">(т.е. </w:t>
      </w:r>
      <w:r w:rsidRPr="00BB02E9">
        <w:rPr>
          <w:rFonts w:ascii="Arial" w:hAnsi="Arial" w:cs="Arial"/>
          <w:color w:val="7030A0"/>
          <w:sz w:val="24"/>
          <w:szCs w:val="24"/>
        </w:rPr>
        <w:t>если общая сумма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w:t>
      </w:r>
      <w:r w:rsidRPr="00BB02E9">
        <w:rPr>
          <w:rFonts w:ascii="Arial" w:hAnsi="Arial" w:cs="Arial"/>
          <w:color w:val="7030A0"/>
          <w:sz w:val="24"/>
          <w:szCs w:val="24"/>
        </w:rPr>
        <w:t>ет которых совершены эти сделки)</w:t>
      </w:r>
    </w:p>
    <w:p w:rsidR="009A6F22" w:rsidRDefault="009A6F22" w:rsidP="00BB02E9">
      <w:pPr>
        <w:autoSpaceDE w:val="0"/>
        <w:autoSpaceDN w:val="0"/>
        <w:adjustRightInd w:val="0"/>
        <w:spacing w:after="0" w:line="240" w:lineRule="auto"/>
        <w:jc w:val="center"/>
        <w:rPr>
          <w:rFonts w:ascii="Arial" w:hAnsi="Arial" w:cs="Arial"/>
          <w:color w:val="7030A0"/>
          <w:sz w:val="24"/>
          <w:szCs w:val="24"/>
        </w:rPr>
      </w:pPr>
    </w:p>
    <w:p w:rsidR="009A6F22" w:rsidRDefault="009A6F22" w:rsidP="009A6F22">
      <w:pPr>
        <w:keepNext w:val="0"/>
        <w:keepLines w:val="0"/>
        <w:autoSpaceDE w:val="0"/>
        <w:autoSpaceDN w:val="0"/>
        <w:adjustRightInd w:val="0"/>
        <w:spacing w:before="0" w:line="240" w:lineRule="auto"/>
        <w:jc w:val="center"/>
        <w:rPr>
          <w:rFonts w:ascii="Arial" w:eastAsiaTheme="minorHAnsi" w:hAnsi="Arial" w:cs="Arial"/>
          <w:b/>
          <w:bCs/>
          <w:color w:val="002060"/>
          <w:sz w:val="32"/>
          <w:szCs w:val="32"/>
        </w:rPr>
      </w:pPr>
    </w:p>
    <w:p w:rsidR="009A6F22" w:rsidRDefault="009A6F22" w:rsidP="009A6F22">
      <w:pPr>
        <w:keepNext w:val="0"/>
        <w:keepLines w:val="0"/>
        <w:autoSpaceDE w:val="0"/>
        <w:autoSpaceDN w:val="0"/>
        <w:adjustRightInd w:val="0"/>
        <w:spacing w:before="0" w:line="240" w:lineRule="auto"/>
        <w:jc w:val="center"/>
        <w:rPr>
          <w:rFonts w:ascii="Arial" w:eastAsiaTheme="minorHAnsi" w:hAnsi="Arial" w:cs="Arial"/>
          <w:b/>
          <w:bCs/>
          <w:color w:val="002060"/>
          <w:sz w:val="32"/>
          <w:szCs w:val="32"/>
        </w:rPr>
      </w:pPr>
    </w:p>
    <w:p w:rsidR="009A6F22" w:rsidRPr="009A6F22" w:rsidRDefault="009A6F22" w:rsidP="009A6F22">
      <w:pPr>
        <w:keepNext w:val="0"/>
        <w:keepLines w:val="0"/>
        <w:autoSpaceDE w:val="0"/>
        <w:autoSpaceDN w:val="0"/>
        <w:adjustRightInd w:val="0"/>
        <w:spacing w:before="0" w:line="240" w:lineRule="auto"/>
        <w:jc w:val="center"/>
        <w:rPr>
          <w:rFonts w:ascii="Arial" w:eastAsiaTheme="minorHAnsi" w:hAnsi="Arial" w:cs="Arial"/>
          <w:b/>
          <w:bCs/>
          <w:color w:val="002060"/>
          <w:sz w:val="32"/>
          <w:szCs w:val="32"/>
        </w:rPr>
      </w:pPr>
      <w:r w:rsidRPr="009A6F22">
        <w:rPr>
          <w:rFonts w:ascii="Arial" w:eastAsiaTheme="minorHAnsi" w:hAnsi="Arial" w:cs="Arial"/>
          <w:b/>
          <w:bCs/>
          <w:color w:val="002060"/>
          <w:sz w:val="32"/>
          <w:szCs w:val="32"/>
        </w:rPr>
        <w:lastRenderedPageBreak/>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A6F22" w:rsidRPr="00BB02E9" w:rsidRDefault="009A6F22" w:rsidP="00BB02E9">
      <w:pPr>
        <w:autoSpaceDE w:val="0"/>
        <w:autoSpaceDN w:val="0"/>
        <w:adjustRightInd w:val="0"/>
        <w:spacing w:after="0" w:line="240" w:lineRule="auto"/>
        <w:jc w:val="center"/>
        <w:rPr>
          <w:rFonts w:ascii="Arial" w:hAnsi="Arial" w:cs="Arial"/>
          <w:color w:val="7030A0"/>
          <w:sz w:val="24"/>
          <w:szCs w:val="24"/>
        </w:rPr>
      </w:pPr>
    </w:p>
    <w:p w:rsidR="009A6F22" w:rsidRDefault="009A6F22" w:rsidP="009A6F22">
      <w:pPr>
        <w:autoSpaceDE w:val="0"/>
        <w:autoSpaceDN w:val="0"/>
        <w:adjustRightInd w:val="0"/>
        <w:spacing w:after="0" w:line="240" w:lineRule="auto"/>
        <w:jc w:val="both"/>
        <w:rPr>
          <w:rFonts w:ascii="Arial" w:hAnsi="Arial" w:cs="Arial"/>
          <w:sz w:val="20"/>
          <w:szCs w:val="20"/>
        </w:rPr>
      </w:pPr>
      <w:r w:rsidRPr="009A6F22">
        <w:rPr>
          <w:rFonts w:ascii="Arial" w:hAnsi="Arial" w:cs="Arial"/>
          <w:color w:val="C00000"/>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w:t>
      </w:r>
      <w:r>
        <w:rPr>
          <w:rFonts w:ascii="Arial" w:hAnsi="Arial" w:cs="Arial"/>
          <w:color w:val="C00000"/>
          <w:sz w:val="28"/>
          <w:szCs w:val="28"/>
        </w:rPr>
        <w:t xml:space="preserve"> </w:t>
      </w:r>
      <w:r w:rsidRPr="009A6F22">
        <w:rPr>
          <w:rFonts w:ascii="Arial" w:hAnsi="Arial" w:cs="Arial"/>
          <w:color w:val="C00000"/>
          <w:sz w:val="28"/>
          <w:szCs w:val="28"/>
        </w:rPr>
        <w:t>налагаются взыскания</w:t>
      </w:r>
    </w:p>
    <w:p w:rsidR="009A6F22" w:rsidRPr="009A6F22" w:rsidRDefault="009A6F22" w:rsidP="009A6F22">
      <w:pPr>
        <w:autoSpaceDE w:val="0"/>
        <w:autoSpaceDN w:val="0"/>
        <w:adjustRightInd w:val="0"/>
        <w:spacing w:after="0" w:line="240" w:lineRule="auto"/>
        <w:jc w:val="center"/>
        <w:rPr>
          <w:rFonts w:ascii="Arial" w:hAnsi="Arial" w:cs="Arial"/>
          <w:color w:val="C00000"/>
          <w:sz w:val="28"/>
          <w:szCs w:val="28"/>
        </w:rPr>
      </w:pPr>
    </w:p>
    <w:p w:rsidR="00204266" w:rsidRDefault="00204266" w:rsidP="00204266">
      <w:pPr>
        <w:autoSpaceDE w:val="0"/>
        <w:autoSpaceDN w:val="0"/>
        <w:adjustRightInd w:val="0"/>
        <w:spacing w:after="0" w:line="240" w:lineRule="auto"/>
        <w:jc w:val="center"/>
        <w:rPr>
          <w:rFonts w:ascii="Arial" w:hAnsi="Arial" w:cs="Arial"/>
          <w:color w:val="C00000"/>
          <w:sz w:val="28"/>
          <w:szCs w:val="28"/>
        </w:rPr>
      </w:pPr>
      <w:r w:rsidRPr="00204266">
        <w:rPr>
          <w:rFonts w:ascii="Arial" w:hAnsi="Arial" w:cs="Arial"/>
          <w:color w:val="C00000"/>
          <w:sz w:val="28"/>
          <w:szCs w:val="28"/>
        </w:rPr>
        <w:t xml:space="preserve">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6" w:history="1">
        <w:r w:rsidRPr="00204266">
          <w:rPr>
            <w:rFonts w:ascii="Arial" w:hAnsi="Arial" w:cs="Arial"/>
            <w:color w:val="C00000"/>
            <w:sz w:val="28"/>
            <w:szCs w:val="28"/>
          </w:rPr>
          <w:t>статьями 14.1</w:t>
        </w:r>
      </w:hyperlink>
      <w:r w:rsidRPr="00204266">
        <w:rPr>
          <w:rFonts w:ascii="Arial" w:hAnsi="Arial" w:cs="Arial"/>
          <w:color w:val="C00000"/>
          <w:sz w:val="28"/>
          <w:szCs w:val="28"/>
        </w:rPr>
        <w:t xml:space="preserve"> и </w:t>
      </w:r>
      <w:hyperlink r:id="rId27" w:history="1">
        <w:r w:rsidRPr="00204266">
          <w:rPr>
            <w:rFonts w:ascii="Arial" w:hAnsi="Arial" w:cs="Arial"/>
            <w:color w:val="C00000"/>
            <w:sz w:val="28"/>
            <w:szCs w:val="28"/>
          </w:rPr>
          <w:t>15</w:t>
        </w:r>
      </w:hyperlink>
      <w:r w:rsidRPr="00204266">
        <w:rPr>
          <w:rFonts w:ascii="Arial" w:hAnsi="Arial" w:cs="Arial"/>
          <w:color w:val="C00000"/>
          <w:sz w:val="28"/>
          <w:szCs w:val="28"/>
        </w:rPr>
        <w:t xml:space="preserve"> Федерального закона</w:t>
      </w:r>
      <w:r>
        <w:rPr>
          <w:rFonts w:ascii="Arial" w:hAnsi="Arial" w:cs="Arial"/>
          <w:color w:val="C00000"/>
          <w:sz w:val="28"/>
          <w:szCs w:val="28"/>
        </w:rPr>
        <w:t xml:space="preserve"> О муниципальной службе</w:t>
      </w:r>
    </w:p>
    <w:p w:rsidR="00204266" w:rsidRPr="00204266" w:rsidRDefault="00204266" w:rsidP="00204266">
      <w:pPr>
        <w:autoSpaceDE w:val="0"/>
        <w:autoSpaceDN w:val="0"/>
        <w:adjustRightInd w:val="0"/>
        <w:spacing w:after="0" w:line="240" w:lineRule="auto"/>
        <w:jc w:val="center"/>
        <w:rPr>
          <w:rFonts w:ascii="Arial" w:hAnsi="Arial" w:cs="Arial"/>
          <w:color w:val="7030A0"/>
          <w:sz w:val="28"/>
          <w:szCs w:val="28"/>
        </w:rPr>
      </w:pPr>
      <w:r w:rsidRPr="00204266">
        <w:rPr>
          <w:rFonts w:ascii="Arial" w:hAnsi="Arial" w:cs="Arial"/>
          <w:color w:val="7030A0"/>
          <w:sz w:val="28"/>
          <w:szCs w:val="28"/>
        </w:rPr>
        <w:t>(</w:t>
      </w:r>
      <w:r w:rsidRPr="00204266">
        <w:rPr>
          <w:rFonts w:ascii="Arial" w:hAnsi="Arial" w:cs="Arial"/>
          <w:color w:val="7030A0"/>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w:t>
      </w:r>
    </w:p>
    <w:p w:rsidR="00204266" w:rsidRPr="00204266" w:rsidRDefault="00204266" w:rsidP="00204266">
      <w:pPr>
        <w:autoSpaceDE w:val="0"/>
        <w:autoSpaceDN w:val="0"/>
        <w:adjustRightInd w:val="0"/>
        <w:spacing w:after="0" w:line="240" w:lineRule="auto"/>
        <w:jc w:val="center"/>
        <w:rPr>
          <w:rFonts w:ascii="Arial" w:hAnsi="Arial" w:cs="Arial"/>
          <w:color w:val="7030A0"/>
          <w:sz w:val="28"/>
          <w:szCs w:val="28"/>
        </w:rPr>
      </w:pPr>
      <w:r w:rsidRPr="00204266">
        <w:rPr>
          <w:rFonts w:ascii="Arial" w:hAnsi="Arial" w:cs="Arial"/>
          <w:color w:val="7030A0"/>
          <w:sz w:val="28"/>
          <w:szCs w:val="28"/>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28" w:history="1">
        <w:r w:rsidRPr="00204266">
          <w:rPr>
            <w:rFonts w:ascii="Arial" w:hAnsi="Arial" w:cs="Arial"/>
            <w:color w:val="7030A0"/>
            <w:sz w:val="28"/>
            <w:szCs w:val="28"/>
          </w:rPr>
          <w:t>законом</w:t>
        </w:r>
      </w:hyperlink>
      <w:r w:rsidRPr="00204266">
        <w:rPr>
          <w:rFonts w:ascii="Arial" w:hAnsi="Arial" w:cs="Arial"/>
          <w:color w:val="7030A0"/>
          <w:sz w:val="28"/>
          <w:szCs w:val="28"/>
        </w:rPr>
        <w:t xml:space="preserve"> от 25 декабря 2008 года №</w:t>
      </w:r>
      <w:r w:rsidRPr="00204266">
        <w:rPr>
          <w:rFonts w:ascii="Arial" w:hAnsi="Arial" w:cs="Arial"/>
          <w:color w:val="7030A0"/>
          <w:sz w:val="28"/>
          <w:szCs w:val="28"/>
        </w:rPr>
        <w:t xml:space="preserve"> 273-ФЗ "О противодействии коррупции", и сведений о расходах, предусмотренных Федеральным </w:t>
      </w:r>
      <w:hyperlink r:id="rId29" w:history="1">
        <w:r w:rsidRPr="00204266">
          <w:rPr>
            <w:rFonts w:ascii="Arial" w:hAnsi="Arial" w:cs="Arial"/>
            <w:color w:val="7030A0"/>
            <w:sz w:val="28"/>
            <w:szCs w:val="28"/>
          </w:rPr>
          <w:t>законом</w:t>
        </w:r>
      </w:hyperlink>
      <w:r w:rsidRPr="00204266">
        <w:rPr>
          <w:rFonts w:ascii="Arial" w:hAnsi="Arial" w:cs="Arial"/>
          <w:color w:val="7030A0"/>
          <w:sz w:val="28"/>
          <w:szCs w:val="28"/>
        </w:rPr>
        <w:t xml:space="preserve"> от 3 декабря 2012 года №</w:t>
      </w:r>
      <w:r w:rsidRPr="00204266">
        <w:rPr>
          <w:rFonts w:ascii="Arial" w:hAnsi="Arial" w:cs="Arial"/>
          <w:color w:val="7030A0"/>
          <w:sz w:val="28"/>
          <w:szCs w:val="28"/>
        </w:rPr>
        <w:t xml:space="preserve">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w:t>
      </w:r>
      <w:r w:rsidRPr="00204266">
        <w:rPr>
          <w:rFonts w:ascii="Arial" w:hAnsi="Arial" w:cs="Arial"/>
          <w:color w:val="7030A0"/>
          <w:sz w:val="28"/>
          <w:szCs w:val="28"/>
        </w:rPr>
        <w:t>лужащего с муниципальной службы)</w:t>
      </w:r>
    </w:p>
    <w:p w:rsidR="00BB02E9" w:rsidRPr="00BB02E9" w:rsidRDefault="00BB02E9" w:rsidP="00F46489">
      <w:pPr>
        <w:spacing w:after="0"/>
        <w:jc w:val="center"/>
        <w:rPr>
          <w:rFonts w:ascii="Arial" w:hAnsi="Arial" w:cs="Arial"/>
          <w:color w:val="C00000"/>
          <w:sz w:val="28"/>
          <w:szCs w:val="28"/>
        </w:rPr>
      </w:pPr>
    </w:p>
    <w:sectPr w:rsidR="00BB02E9" w:rsidRPr="00BB0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A3"/>
    <w:rsid w:val="00204266"/>
    <w:rsid w:val="00231859"/>
    <w:rsid w:val="005F5144"/>
    <w:rsid w:val="006A225C"/>
    <w:rsid w:val="0099631E"/>
    <w:rsid w:val="009A6F22"/>
    <w:rsid w:val="00A65999"/>
    <w:rsid w:val="00BB02E9"/>
    <w:rsid w:val="00D554A3"/>
    <w:rsid w:val="00F4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E225"/>
  <w15:chartTrackingRefBased/>
  <w15:docId w15:val="{B3ACAA26-B47E-4DFA-8D41-E937E283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41130">
      <w:bodyDiv w:val="1"/>
      <w:marLeft w:val="0"/>
      <w:marRight w:val="0"/>
      <w:marTop w:val="0"/>
      <w:marBottom w:val="0"/>
      <w:divBdr>
        <w:top w:val="none" w:sz="0" w:space="0" w:color="auto"/>
        <w:left w:val="none" w:sz="0" w:space="0" w:color="auto"/>
        <w:bottom w:val="none" w:sz="0" w:space="0" w:color="auto"/>
        <w:right w:val="none" w:sz="0" w:space="0" w:color="auto"/>
      </w:divBdr>
      <w:divsChild>
        <w:div w:id="1869415613">
          <w:marLeft w:val="0"/>
          <w:marRight w:val="0"/>
          <w:marTop w:val="0"/>
          <w:marBottom w:val="0"/>
          <w:divBdr>
            <w:top w:val="none" w:sz="0" w:space="0" w:color="auto"/>
            <w:left w:val="none" w:sz="0" w:space="0" w:color="auto"/>
            <w:bottom w:val="none" w:sz="0" w:space="0" w:color="auto"/>
            <w:right w:val="none" w:sz="0" w:space="0" w:color="auto"/>
          </w:divBdr>
        </w:div>
        <w:div w:id="1125929831">
          <w:marLeft w:val="0"/>
          <w:marRight w:val="0"/>
          <w:marTop w:val="0"/>
          <w:marBottom w:val="0"/>
          <w:divBdr>
            <w:top w:val="none" w:sz="0" w:space="0" w:color="auto"/>
            <w:left w:val="none" w:sz="0" w:space="0" w:color="auto"/>
            <w:bottom w:val="none" w:sz="0" w:space="0" w:color="auto"/>
            <w:right w:val="none" w:sz="0" w:space="0" w:color="auto"/>
          </w:divBdr>
        </w:div>
      </w:divsChild>
    </w:div>
    <w:div w:id="1871722319">
      <w:bodyDiv w:val="1"/>
      <w:marLeft w:val="0"/>
      <w:marRight w:val="0"/>
      <w:marTop w:val="0"/>
      <w:marBottom w:val="0"/>
      <w:divBdr>
        <w:top w:val="none" w:sz="0" w:space="0" w:color="auto"/>
        <w:left w:val="none" w:sz="0" w:space="0" w:color="auto"/>
        <w:bottom w:val="none" w:sz="0" w:space="0" w:color="auto"/>
        <w:right w:val="none" w:sz="0" w:space="0" w:color="auto"/>
      </w:divBdr>
      <w:divsChild>
        <w:div w:id="455685169">
          <w:marLeft w:val="0"/>
          <w:marRight w:val="0"/>
          <w:marTop w:val="0"/>
          <w:marBottom w:val="0"/>
          <w:divBdr>
            <w:top w:val="none" w:sz="0" w:space="0" w:color="auto"/>
            <w:left w:val="none" w:sz="0" w:space="0" w:color="auto"/>
            <w:bottom w:val="none" w:sz="0" w:space="0" w:color="auto"/>
            <w:right w:val="none" w:sz="0" w:space="0" w:color="auto"/>
          </w:divBdr>
        </w:div>
        <w:div w:id="1260675489">
          <w:marLeft w:val="0"/>
          <w:marRight w:val="0"/>
          <w:marTop w:val="0"/>
          <w:marBottom w:val="0"/>
          <w:divBdr>
            <w:top w:val="none" w:sz="0" w:space="0" w:color="auto"/>
            <w:left w:val="none" w:sz="0" w:space="0" w:color="auto"/>
            <w:bottom w:val="none" w:sz="0" w:space="0" w:color="auto"/>
            <w:right w:val="none" w:sz="0" w:space="0" w:color="auto"/>
          </w:divBdr>
        </w:div>
        <w:div w:id="192225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91&amp;dst=127" TargetMode="External"/><Relationship Id="rId13" Type="http://schemas.openxmlformats.org/officeDocument/2006/relationships/hyperlink" Target="https://login.consultant.ru/link/?req=doc&amp;base=LAW&amp;n=523306&amp;dst=11" TargetMode="External"/><Relationship Id="rId18" Type="http://schemas.openxmlformats.org/officeDocument/2006/relationships/hyperlink" Target="https://login.consultant.ru/link/?req=doc&amp;base=LAW&amp;n=508506&amp;dst=102904" TargetMode="External"/><Relationship Id="rId26" Type="http://schemas.openxmlformats.org/officeDocument/2006/relationships/hyperlink" Target="https://login.consultant.ru/link/?req=doc&amp;base=LAW&amp;n=523291&amp;dst=10028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06&amp;dst=30" TargetMode="External"/><Relationship Id="rId7" Type="http://schemas.openxmlformats.org/officeDocument/2006/relationships/hyperlink" Target="https://login.consultant.ru/link/?req=doc&amp;base=LAW&amp;n=523306&amp;dst=11" TargetMode="External"/><Relationship Id="rId12" Type="http://schemas.openxmlformats.org/officeDocument/2006/relationships/hyperlink" Target="https://login.consultant.ru/link/?req=doc&amp;base=LAW&amp;n=523291&amp;dst=100136" TargetMode="External"/><Relationship Id="rId17" Type="http://schemas.openxmlformats.org/officeDocument/2006/relationships/hyperlink" Target="https://login.consultant.ru/link/?req=doc&amp;base=LAW&amp;n=501392&amp;dst=101117" TargetMode="External"/><Relationship Id="rId25" Type="http://schemas.openxmlformats.org/officeDocument/2006/relationships/hyperlink" Target="https://login.consultant.ru/link/?req=doc&amp;base=LAW&amp;n=523305" TargetMode="External"/><Relationship Id="rId2" Type="http://schemas.openxmlformats.org/officeDocument/2006/relationships/settings" Target="settings.xml"/><Relationship Id="rId16" Type="http://schemas.openxmlformats.org/officeDocument/2006/relationships/hyperlink" Target="https://login.consultant.ru/link/?req=doc&amp;base=LAW&amp;n=503698&amp;dst=100137" TargetMode="External"/><Relationship Id="rId20" Type="http://schemas.openxmlformats.org/officeDocument/2006/relationships/hyperlink" Target="https://login.consultant.ru/link/?req=doc&amp;base=LAW&amp;n=182734&amp;dst=100011" TargetMode="External"/><Relationship Id="rId29" Type="http://schemas.openxmlformats.org/officeDocument/2006/relationships/hyperlink" Target="https://login.consultant.ru/link/?req=doc&amp;base=LAW&amp;n=523305&amp;dst=100118" TargetMode="External"/><Relationship Id="rId1" Type="http://schemas.openxmlformats.org/officeDocument/2006/relationships/styles" Target="styles.xml"/><Relationship Id="rId6" Type="http://schemas.openxmlformats.org/officeDocument/2006/relationships/hyperlink" Target="https://login.consultant.ru/link/?req=doc&amp;base=LAW&amp;n=93980" TargetMode="External"/><Relationship Id="rId11" Type="http://schemas.openxmlformats.org/officeDocument/2006/relationships/hyperlink" Target="https://login.consultant.ru/link/?req=doc&amp;base=LAW&amp;n=505677&amp;dst=100110" TargetMode="External"/><Relationship Id="rId24" Type="http://schemas.openxmlformats.org/officeDocument/2006/relationships/hyperlink" Target="https://login.consultant.ru/link/?req=doc&amp;base=LAW&amp;n=128983&amp;dst=100146" TargetMode="External"/><Relationship Id="rId5"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523291&amp;dst=100314" TargetMode="External"/><Relationship Id="rId23" Type="http://schemas.openxmlformats.org/officeDocument/2006/relationships/hyperlink" Target="https://login.consultant.ru/link/?req=doc&amp;base=LAW&amp;n=523306&amp;dst=69" TargetMode="External"/><Relationship Id="rId28" Type="http://schemas.openxmlformats.org/officeDocument/2006/relationships/hyperlink" Target="https://login.consultant.ru/link/?req=doc&amp;base=LAW&amp;n=523306&amp;dst=69" TargetMode="External"/><Relationship Id="rId10" Type="http://schemas.openxmlformats.org/officeDocument/2006/relationships/hyperlink" Target="https://login.consultant.ru/link/?req=doc&amp;base=LAW&amp;n=505677&amp;dst=100086" TargetMode="External"/><Relationship Id="rId19" Type="http://schemas.openxmlformats.org/officeDocument/2006/relationships/hyperlink" Target="https://login.consultant.ru/link/?req=doc&amp;base=LAW&amp;n=443333&amp;dst=100052"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ogin.consultant.ru/link/?req=doc&amp;base=LAW&amp;n=505677&amp;dst=100014" TargetMode="External"/><Relationship Id="rId14" Type="http://schemas.openxmlformats.org/officeDocument/2006/relationships/hyperlink" Target="https://login.consultant.ru/link/?req=doc&amp;base=LAW&amp;n=523305&amp;dst=100027" TargetMode="External"/><Relationship Id="rId22" Type="http://schemas.openxmlformats.org/officeDocument/2006/relationships/hyperlink" Target="https://login.consultant.ru/link/?req=doc&amp;base=LAW&amp;n=508506&amp;dst=102357" TargetMode="External"/><Relationship Id="rId27" Type="http://schemas.openxmlformats.org/officeDocument/2006/relationships/hyperlink" Target="https://login.consultant.ru/link/?req=doc&amp;base=LAW&amp;n=523291&amp;dst=10012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4220</Words>
  <Characters>24058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2026-01-28T08:36:00Z</dcterms:created>
  <dcterms:modified xsi:type="dcterms:W3CDTF">2026-01-28T10:15:00Z</dcterms:modified>
</cp:coreProperties>
</file>